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8DF" w:rsidRDefault="00A341E5" w:rsidP="00DC04C9">
      <w:pPr>
        <w:tabs>
          <w:tab w:val="left" w:pos="1134"/>
          <w:tab w:val="left" w:pos="1418"/>
        </w:tabs>
        <w:suppressAutoHyphens/>
        <w:spacing w:after="0" w:line="240" w:lineRule="auto"/>
        <w:ind w:left="-851" w:right="229" w:firstLine="491"/>
        <w:jc w:val="center"/>
        <w:rPr>
          <w:rFonts w:ascii="Times New Roman" w:hAnsi="Times New Roman"/>
          <w:b/>
          <w:sz w:val="28"/>
          <w:szCs w:val="28"/>
        </w:rPr>
      </w:pPr>
      <w:r w:rsidRPr="002C1F64">
        <w:rPr>
          <w:rFonts w:ascii="Times New Roman" w:hAnsi="Times New Roman"/>
          <w:b/>
          <w:sz w:val="28"/>
          <w:szCs w:val="28"/>
        </w:rPr>
        <w:t>Краевое государственное бюджетное</w:t>
      </w:r>
    </w:p>
    <w:p w:rsidR="00F228DF" w:rsidRDefault="00A341E5" w:rsidP="00DC04C9">
      <w:pPr>
        <w:tabs>
          <w:tab w:val="left" w:pos="1134"/>
          <w:tab w:val="left" w:pos="1418"/>
        </w:tabs>
        <w:suppressAutoHyphens/>
        <w:spacing w:after="0" w:line="240" w:lineRule="auto"/>
        <w:ind w:left="-851" w:right="229" w:firstLine="491"/>
        <w:jc w:val="center"/>
        <w:rPr>
          <w:rFonts w:ascii="Times New Roman" w:hAnsi="Times New Roman"/>
          <w:b/>
          <w:sz w:val="28"/>
          <w:szCs w:val="28"/>
        </w:rPr>
      </w:pPr>
      <w:r w:rsidRPr="002C1F64">
        <w:rPr>
          <w:rFonts w:ascii="Times New Roman" w:hAnsi="Times New Roman"/>
          <w:b/>
          <w:sz w:val="28"/>
          <w:szCs w:val="28"/>
        </w:rPr>
        <w:t xml:space="preserve"> профессиональное образовательное учреждение </w:t>
      </w:r>
    </w:p>
    <w:p w:rsidR="00F228DF" w:rsidRDefault="00A341E5" w:rsidP="00DC04C9">
      <w:pPr>
        <w:tabs>
          <w:tab w:val="left" w:pos="1134"/>
          <w:tab w:val="left" w:pos="1418"/>
        </w:tabs>
        <w:suppressAutoHyphens/>
        <w:spacing w:after="0" w:line="240" w:lineRule="auto"/>
        <w:ind w:left="-851" w:right="229" w:firstLine="491"/>
        <w:jc w:val="center"/>
        <w:rPr>
          <w:rFonts w:ascii="Times New Roman" w:hAnsi="Times New Roman"/>
          <w:b/>
          <w:caps/>
          <w:sz w:val="28"/>
          <w:szCs w:val="28"/>
        </w:rPr>
      </w:pPr>
      <w:r w:rsidRPr="002C1F64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2C1F64">
        <w:rPr>
          <w:rFonts w:ascii="Times New Roman" w:hAnsi="Times New Roman"/>
          <w:b/>
          <w:sz w:val="28"/>
          <w:szCs w:val="28"/>
        </w:rPr>
        <w:t>Балахтинский</w:t>
      </w:r>
      <w:proofErr w:type="spellEnd"/>
      <w:r w:rsidRPr="002C1F64">
        <w:rPr>
          <w:rFonts w:ascii="Times New Roman" w:hAnsi="Times New Roman"/>
          <w:b/>
          <w:sz w:val="28"/>
          <w:szCs w:val="28"/>
        </w:rPr>
        <w:t xml:space="preserve"> аграрный техникум »</w:t>
      </w:r>
      <w:r w:rsidRPr="002C1F64">
        <w:rPr>
          <w:rFonts w:ascii="Times New Roman" w:hAnsi="Times New Roman"/>
          <w:b/>
          <w:caps/>
          <w:sz w:val="28"/>
          <w:szCs w:val="28"/>
        </w:rPr>
        <w:tab/>
      </w:r>
    </w:p>
    <w:p w:rsidR="00F228DF" w:rsidRDefault="00F228DF" w:rsidP="00DC04C9">
      <w:pPr>
        <w:tabs>
          <w:tab w:val="left" w:pos="1134"/>
          <w:tab w:val="left" w:pos="1418"/>
        </w:tabs>
        <w:suppressAutoHyphens/>
        <w:spacing w:after="0" w:line="240" w:lineRule="auto"/>
        <w:ind w:left="-851" w:right="229" w:firstLine="491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228DF" w:rsidRDefault="00F228DF" w:rsidP="00DC04C9">
      <w:pPr>
        <w:tabs>
          <w:tab w:val="left" w:pos="1134"/>
          <w:tab w:val="left" w:pos="1418"/>
        </w:tabs>
        <w:suppressAutoHyphens/>
        <w:spacing w:after="0" w:line="240" w:lineRule="auto"/>
        <w:ind w:left="-851" w:right="229" w:firstLine="491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341E5" w:rsidRPr="002C1F64" w:rsidRDefault="00A341E5" w:rsidP="00DC04C9">
      <w:pPr>
        <w:tabs>
          <w:tab w:val="left" w:pos="1134"/>
          <w:tab w:val="left" w:pos="1418"/>
        </w:tabs>
        <w:suppressAutoHyphens/>
        <w:spacing w:after="0" w:line="240" w:lineRule="auto"/>
        <w:ind w:left="-851" w:right="229" w:firstLine="491"/>
        <w:jc w:val="center"/>
        <w:rPr>
          <w:rFonts w:ascii="Times New Roman" w:hAnsi="Times New Roman"/>
          <w:b/>
          <w:caps/>
          <w:sz w:val="28"/>
          <w:szCs w:val="28"/>
        </w:rPr>
      </w:pPr>
      <w:r w:rsidRPr="002C1F64">
        <w:rPr>
          <w:rFonts w:ascii="Times New Roman" w:hAnsi="Times New Roman"/>
          <w:b/>
          <w:caps/>
          <w:sz w:val="28"/>
          <w:szCs w:val="28"/>
        </w:rPr>
        <w:tab/>
      </w:r>
    </w:p>
    <w:tbl>
      <w:tblPr>
        <w:tblpPr w:leftFromText="180" w:rightFromText="180" w:vertAnchor="text" w:horzAnchor="margin" w:tblpXSpec="center" w:tblpY="71"/>
        <w:tblW w:w="11056" w:type="dxa"/>
        <w:tblLook w:val="00A0" w:firstRow="1" w:lastRow="0" w:firstColumn="1" w:lastColumn="0" w:noHBand="0" w:noVBand="0"/>
      </w:tblPr>
      <w:tblGrid>
        <w:gridCol w:w="3261"/>
        <w:gridCol w:w="3827"/>
        <w:gridCol w:w="3968"/>
      </w:tblGrid>
      <w:tr w:rsidR="0066669F" w:rsidRPr="00AF101D" w:rsidTr="00BE61B0">
        <w:tc>
          <w:tcPr>
            <w:tcW w:w="3261" w:type="dxa"/>
          </w:tcPr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 xml:space="preserve">Рассмотрено 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МК преподавателей   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протокол № ______ 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«___» ________20__г. 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Матвиенко А.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AF101D">
              <w:rPr>
                <w:rFonts w:ascii="Times New Roman" w:hAnsi="Times New Roman"/>
                <w:sz w:val="28"/>
                <w:szCs w:val="28"/>
              </w:rPr>
              <w:t xml:space="preserve">_______                                                                 </w:t>
            </w:r>
          </w:p>
        </w:tc>
        <w:tc>
          <w:tcPr>
            <w:tcW w:w="3827" w:type="dxa"/>
          </w:tcPr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зам. директора по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УПР</w:t>
            </w:r>
            <w:proofErr w:type="gramEnd"/>
            <w:r w:rsidRPr="00AF101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Куклин И.В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._________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директор КГБ ПОУ «</w:t>
            </w:r>
            <w:proofErr w:type="spellStart"/>
            <w:r w:rsidRPr="00AF101D">
              <w:rPr>
                <w:rFonts w:ascii="Times New Roman" w:hAnsi="Times New Roman"/>
                <w:sz w:val="28"/>
                <w:szCs w:val="28"/>
              </w:rPr>
              <w:t>Балахтинский</w:t>
            </w:r>
            <w:proofErr w:type="spellEnd"/>
            <w:r w:rsidRPr="00AF101D">
              <w:rPr>
                <w:rFonts w:ascii="Times New Roman" w:hAnsi="Times New Roman"/>
                <w:sz w:val="28"/>
                <w:szCs w:val="28"/>
              </w:rPr>
              <w:t xml:space="preserve"> аграрный техникум»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Анисимов В.П.___________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приказ № ________ 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«___» ________20__г.</w:t>
            </w:r>
          </w:p>
        </w:tc>
      </w:tr>
    </w:tbl>
    <w:p w:rsidR="00A341E5" w:rsidRDefault="00A341E5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228DF" w:rsidRDefault="00F228DF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228DF" w:rsidRPr="002C1F64" w:rsidRDefault="00F228DF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341E5" w:rsidRPr="002C1F64" w:rsidRDefault="00A341E5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2C1F64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A341E5" w:rsidRPr="002C1F64" w:rsidRDefault="00A341E5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2C1F64">
        <w:rPr>
          <w:rFonts w:ascii="Times New Roman" w:hAnsi="Times New Roman"/>
          <w:b/>
          <w:sz w:val="28"/>
          <w:szCs w:val="28"/>
        </w:rPr>
        <w:t>ОП.03. Техническая механика с основами технических измерений</w:t>
      </w:r>
    </w:p>
    <w:p w:rsidR="00A341E5" w:rsidRPr="002C1F64" w:rsidRDefault="00A341E5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A341E5" w:rsidRDefault="00A341E5" w:rsidP="00DC04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b/>
          <w:bCs/>
          <w:spacing w:val="-5"/>
          <w:sz w:val="28"/>
          <w:szCs w:val="28"/>
        </w:rPr>
        <w:t>Профессия: 35.01.13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 xml:space="preserve"> </w:t>
      </w:r>
      <w:r w:rsidRPr="002C1F64">
        <w:rPr>
          <w:rFonts w:ascii="Times New Roman" w:hAnsi="Times New Roman"/>
          <w:sz w:val="28"/>
          <w:szCs w:val="28"/>
        </w:rPr>
        <w:t>«Тракторист – машинист сельскохозяйственного производства»</w:t>
      </w:r>
    </w:p>
    <w:p w:rsidR="00F228DF" w:rsidRPr="002C1F64" w:rsidRDefault="00F228DF" w:rsidP="00DC04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41E5" w:rsidRPr="002C1F64" w:rsidRDefault="00A341E5" w:rsidP="00DC04C9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A341E5" w:rsidRPr="002C1F64" w:rsidRDefault="00F228DF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pacing w:val="-5"/>
          <w:sz w:val="28"/>
          <w:szCs w:val="28"/>
        </w:rPr>
        <w:t>Группа 168</w:t>
      </w:r>
    </w:p>
    <w:p w:rsidR="00A341E5" w:rsidRPr="002C1F64" w:rsidRDefault="00A341E5" w:rsidP="00666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341E5" w:rsidRPr="002C1F64" w:rsidRDefault="00A341E5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A341E5" w:rsidRPr="002C1F64" w:rsidRDefault="00A341E5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A341E5" w:rsidRDefault="00A341E5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F228DF" w:rsidRPr="002C1F64" w:rsidRDefault="00F228DF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A341E5" w:rsidRPr="002C1F64" w:rsidRDefault="00A341E5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A341E5" w:rsidRPr="002C1F64" w:rsidRDefault="00A341E5" w:rsidP="00F22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C1F64">
        <w:rPr>
          <w:rFonts w:ascii="Times New Roman" w:hAnsi="Times New Roman"/>
          <w:bCs/>
          <w:sz w:val="28"/>
          <w:szCs w:val="28"/>
        </w:rPr>
        <w:t>п. Балахта 201</w:t>
      </w:r>
      <w:r>
        <w:rPr>
          <w:rFonts w:ascii="Times New Roman" w:hAnsi="Times New Roman"/>
          <w:bCs/>
          <w:sz w:val="28"/>
          <w:szCs w:val="28"/>
        </w:rPr>
        <w:t>6</w:t>
      </w:r>
      <w:r w:rsidRPr="002C1F64">
        <w:rPr>
          <w:rFonts w:ascii="Times New Roman" w:hAnsi="Times New Roman"/>
          <w:bCs/>
          <w:sz w:val="28"/>
          <w:szCs w:val="28"/>
        </w:rPr>
        <w:t>г.</w:t>
      </w:r>
    </w:p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rFonts w:ascii="Times New Roman" w:hAnsi="Times New Roman"/>
          <w:b/>
          <w:sz w:val="28"/>
          <w:szCs w:val="28"/>
        </w:rPr>
      </w:pPr>
      <w:r w:rsidRPr="002C1F64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341E5" w:rsidRPr="002C1F64" w:rsidTr="00CC098B">
        <w:tc>
          <w:tcPr>
            <w:tcW w:w="7668" w:type="dxa"/>
          </w:tcPr>
          <w:p w:rsidR="00A341E5" w:rsidRPr="002C1F64" w:rsidRDefault="00A341E5" w:rsidP="00CC098B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A341E5" w:rsidRPr="002C1F64" w:rsidTr="00CC098B">
        <w:tc>
          <w:tcPr>
            <w:tcW w:w="7668" w:type="dxa"/>
          </w:tcPr>
          <w:p w:rsidR="00A341E5" w:rsidRPr="002C1F64" w:rsidRDefault="00A341E5" w:rsidP="00CC098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2C1F64">
              <w:rPr>
                <w:b/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341E5" w:rsidRPr="002C1F64" w:rsidTr="00CC098B">
        <w:tc>
          <w:tcPr>
            <w:tcW w:w="7668" w:type="dxa"/>
          </w:tcPr>
          <w:p w:rsidR="00A341E5" w:rsidRPr="002C1F64" w:rsidRDefault="00A341E5" w:rsidP="00CC098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2C1F64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A341E5" w:rsidRPr="002C1F64" w:rsidRDefault="00A341E5" w:rsidP="00CC098B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341E5" w:rsidRPr="002C1F64" w:rsidTr="00CC098B">
        <w:trPr>
          <w:trHeight w:val="948"/>
        </w:trPr>
        <w:tc>
          <w:tcPr>
            <w:tcW w:w="7668" w:type="dxa"/>
          </w:tcPr>
          <w:p w:rsidR="00A341E5" w:rsidRPr="002C1F64" w:rsidRDefault="00A341E5" w:rsidP="00CC098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2C1F64">
              <w:rPr>
                <w:b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A341E5" w:rsidRPr="002C1F64" w:rsidRDefault="00A341E5" w:rsidP="00CC098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341E5" w:rsidRPr="002C1F64" w:rsidTr="00CC098B">
        <w:tc>
          <w:tcPr>
            <w:tcW w:w="7668" w:type="dxa"/>
          </w:tcPr>
          <w:p w:rsidR="00A341E5" w:rsidRPr="002C1F64" w:rsidRDefault="00A341E5" w:rsidP="00CC098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2C1F64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341E5" w:rsidRPr="002C1F64" w:rsidRDefault="00A341E5" w:rsidP="00CC098B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A341E5" w:rsidRPr="002C1F64" w:rsidRDefault="00A341E5" w:rsidP="00153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2C1F64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2C1F64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A341E5" w:rsidRPr="002C1F64" w:rsidRDefault="00A341E5" w:rsidP="00153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C1F64">
        <w:rPr>
          <w:rFonts w:ascii="Times New Roman" w:hAnsi="Times New Roman"/>
          <w:b/>
          <w:sz w:val="28"/>
          <w:szCs w:val="28"/>
        </w:rPr>
        <w:t>Техническая механика с основами технических измерений</w:t>
      </w:r>
    </w:p>
    <w:p w:rsidR="00A341E5" w:rsidRPr="002C1F64" w:rsidRDefault="00A341E5" w:rsidP="00153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A341E5" w:rsidRPr="002C1F64" w:rsidRDefault="00A341E5" w:rsidP="00153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2C1F64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A341E5" w:rsidRPr="002C1F64" w:rsidRDefault="00A341E5" w:rsidP="00153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профессиям СПО, входящим в состав укрупненной группы профессий </w:t>
      </w:r>
      <w:r w:rsidR="00F228DF">
        <w:rPr>
          <w:rFonts w:ascii="Times New Roman" w:hAnsi="Times New Roman"/>
          <w:sz w:val="28"/>
          <w:szCs w:val="28"/>
        </w:rPr>
        <w:t xml:space="preserve">35.00.00 Сельское и рыбное хозяйство, </w:t>
      </w:r>
      <w:r w:rsidRPr="002C1F64">
        <w:rPr>
          <w:rFonts w:ascii="Times New Roman" w:hAnsi="Times New Roman"/>
          <w:sz w:val="28"/>
          <w:szCs w:val="28"/>
        </w:rPr>
        <w:t>35.01.13 Тракторист машинист сел</w:t>
      </w:r>
      <w:r w:rsidR="00F228DF">
        <w:rPr>
          <w:rFonts w:ascii="Times New Roman" w:hAnsi="Times New Roman"/>
          <w:sz w:val="28"/>
          <w:szCs w:val="28"/>
        </w:rPr>
        <w:t>ьскохозяйственного производства.</w:t>
      </w:r>
    </w:p>
    <w:p w:rsidR="00A341E5" w:rsidRPr="002C1F64" w:rsidRDefault="00A341E5" w:rsidP="00153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Программа учебной дисциплины может быть использована</w:t>
      </w:r>
      <w:r w:rsidRPr="002C1F64">
        <w:rPr>
          <w:rFonts w:ascii="Times New Roman" w:hAnsi="Times New Roman"/>
          <w:b/>
          <w:sz w:val="28"/>
          <w:szCs w:val="28"/>
        </w:rPr>
        <w:t xml:space="preserve"> </w:t>
      </w:r>
      <w:r w:rsidRPr="002C1F64">
        <w:rPr>
          <w:rFonts w:ascii="Times New Roman" w:hAnsi="Times New Roman"/>
          <w:sz w:val="28"/>
          <w:szCs w:val="28"/>
        </w:rPr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</w:t>
      </w:r>
      <w:r>
        <w:rPr>
          <w:rFonts w:ascii="Times New Roman" w:hAnsi="Times New Roman"/>
          <w:sz w:val="28"/>
          <w:szCs w:val="28"/>
        </w:rPr>
        <w:t>19205</w:t>
      </w:r>
      <w:r w:rsidRPr="002C1F64">
        <w:rPr>
          <w:rFonts w:ascii="Times New Roman" w:hAnsi="Times New Roman"/>
          <w:sz w:val="28"/>
          <w:szCs w:val="28"/>
        </w:rPr>
        <w:t> Тракторист машинист сел</w:t>
      </w:r>
      <w:r w:rsidR="00F228DF">
        <w:rPr>
          <w:rFonts w:ascii="Times New Roman" w:hAnsi="Times New Roman"/>
          <w:sz w:val="28"/>
          <w:szCs w:val="28"/>
        </w:rPr>
        <w:t>ьскохозяйственного производства.</w:t>
      </w:r>
    </w:p>
    <w:p w:rsidR="00A341E5" w:rsidRPr="002C1F64" w:rsidRDefault="00A341E5" w:rsidP="001536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F64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A341E5" w:rsidRPr="002C1F64" w:rsidRDefault="00A341E5" w:rsidP="00153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2C1F64">
        <w:rPr>
          <w:rFonts w:ascii="Times New Roman" w:hAnsi="Times New Roman"/>
          <w:sz w:val="28"/>
          <w:szCs w:val="28"/>
        </w:rPr>
        <w:t>дисциплина входит в общепрофессиональный цикл.</w:t>
      </w:r>
    </w:p>
    <w:p w:rsidR="00A341E5" w:rsidRPr="002C1F64" w:rsidRDefault="00A341E5" w:rsidP="00153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341E5" w:rsidRPr="002C1F64" w:rsidRDefault="00A341E5" w:rsidP="00153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A341E5" w:rsidRPr="002C1F64" w:rsidRDefault="00A341E5" w:rsidP="00153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341E5" w:rsidRPr="002C1F64" w:rsidRDefault="00A341E5" w:rsidP="00153614">
      <w:pPr>
        <w:spacing w:after="0"/>
        <w:jc w:val="both"/>
        <w:rPr>
          <w:rFonts w:ascii="Times New Roman" w:hAnsi="Times New Roman"/>
          <w:spacing w:val="-8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2C1F64">
        <w:rPr>
          <w:rFonts w:ascii="Times New Roman" w:hAnsi="Times New Roman"/>
          <w:b/>
          <w:spacing w:val="-8"/>
          <w:sz w:val="28"/>
          <w:szCs w:val="28"/>
        </w:rPr>
        <w:t>уметь:</w:t>
      </w:r>
      <w:r w:rsidRPr="002C1F64">
        <w:rPr>
          <w:rFonts w:ascii="Times New Roman" w:hAnsi="Times New Roman"/>
          <w:spacing w:val="-8"/>
          <w:sz w:val="28"/>
          <w:szCs w:val="28"/>
        </w:rPr>
        <w:t xml:space="preserve"> </w:t>
      </w:r>
    </w:p>
    <w:p w:rsidR="00A341E5" w:rsidRPr="002C1F64" w:rsidRDefault="00A341E5" w:rsidP="00153614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читать кинематические схемы;</w:t>
      </w:r>
    </w:p>
    <w:p w:rsidR="00A341E5" w:rsidRPr="002C1F64" w:rsidRDefault="00A341E5" w:rsidP="00153614">
      <w:pPr>
        <w:spacing w:after="0"/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2C1F64">
        <w:rPr>
          <w:rFonts w:ascii="Times New Roman" w:hAnsi="Times New Roman"/>
          <w:spacing w:val="-8"/>
          <w:sz w:val="28"/>
          <w:szCs w:val="28"/>
        </w:rPr>
        <w:t>проводить сборочно-разборочные работы в соответствии с характером соединений деталей и сборочных единиц;</w:t>
      </w:r>
    </w:p>
    <w:p w:rsidR="00A341E5" w:rsidRPr="002C1F64" w:rsidRDefault="00A341E5" w:rsidP="00153614">
      <w:pPr>
        <w:spacing w:after="0"/>
        <w:ind w:firstLine="284"/>
        <w:rPr>
          <w:rFonts w:ascii="Times New Roman" w:hAnsi="Times New Roman"/>
          <w:bCs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производить расчет прочности несложных деталей и узлов;</w:t>
      </w:r>
    </w:p>
    <w:p w:rsidR="00A341E5" w:rsidRPr="002C1F64" w:rsidRDefault="00A341E5" w:rsidP="00153614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bCs/>
          <w:sz w:val="28"/>
          <w:szCs w:val="28"/>
        </w:rPr>
        <w:t>подсчитывать передаточное число;</w:t>
      </w:r>
    </w:p>
    <w:p w:rsidR="00A341E5" w:rsidRPr="002C1F64" w:rsidRDefault="00A341E5" w:rsidP="00153614">
      <w:pPr>
        <w:spacing w:after="0"/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2C1F64">
        <w:rPr>
          <w:rFonts w:ascii="Times New Roman" w:hAnsi="Times New Roman"/>
          <w:spacing w:val="-8"/>
          <w:sz w:val="28"/>
          <w:szCs w:val="28"/>
        </w:rPr>
        <w:t>пользоваться контрольно-измерительными приборами и инструментом;</w:t>
      </w:r>
    </w:p>
    <w:p w:rsidR="00A341E5" w:rsidRPr="002C1F64" w:rsidRDefault="00A341E5" w:rsidP="00153614">
      <w:pPr>
        <w:spacing w:after="0"/>
        <w:jc w:val="both"/>
        <w:rPr>
          <w:rFonts w:ascii="Times New Roman" w:hAnsi="Times New Roman"/>
          <w:b/>
          <w:spacing w:val="-8"/>
          <w:sz w:val="28"/>
          <w:szCs w:val="28"/>
        </w:rPr>
      </w:pPr>
      <w:r w:rsidRPr="002C1F64">
        <w:rPr>
          <w:rFonts w:ascii="Times New Roman" w:hAnsi="Times New Roman"/>
          <w:b/>
          <w:spacing w:val="-8"/>
          <w:sz w:val="28"/>
          <w:szCs w:val="28"/>
        </w:rPr>
        <w:t>знать:</w:t>
      </w:r>
    </w:p>
    <w:p w:rsidR="00A341E5" w:rsidRPr="002C1F64" w:rsidRDefault="00A341E5" w:rsidP="00153614">
      <w:pPr>
        <w:spacing w:after="0"/>
        <w:ind w:firstLine="284"/>
        <w:rPr>
          <w:rFonts w:ascii="Times New Roman" w:hAnsi="Times New Roman"/>
          <w:spacing w:val="-8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виды машин и механизмов, принцип действия, кинематические и динамические характеристики;</w:t>
      </w:r>
    </w:p>
    <w:p w:rsidR="00A341E5" w:rsidRPr="002C1F64" w:rsidRDefault="00A341E5" w:rsidP="00153614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типы кинематических пар;</w:t>
      </w:r>
    </w:p>
    <w:p w:rsidR="00A341E5" w:rsidRPr="002C1F64" w:rsidRDefault="00A341E5" w:rsidP="00153614">
      <w:pPr>
        <w:spacing w:after="0"/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2C1F64">
        <w:rPr>
          <w:rFonts w:ascii="Times New Roman" w:hAnsi="Times New Roman"/>
          <w:spacing w:val="-8"/>
          <w:sz w:val="28"/>
          <w:szCs w:val="28"/>
        </w:rPr>
        <w:t>характер соединения деталей и сборочных единиц;</w:t>
      </w:r>
    </w:p>
    <w:p w:rsidR="00A341E5" w:rsidRPr="002C1F64" w:rsidRDefault="00A341E5" w:rsidP="00153614">
      <w:pPr>
        <w:spacing w:after="0"/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2C1F64">
        <w:rPr>
          <w:rFonts w:ascii="Times New Roman" w:hAnsi="Times New Roman"/>
          <w:spacing w:val="-8"/>
          <w:sz w:val="28"/>
          <w:szCs w:val="28"/>
        </w:rPr>
        <w:t>принцип взаимозаменяемости;</w:t>
      </w:r>
    </w:p>
    <w:p w:rsidR="00A341E5" w:rsidRPr="002C1F64" w:rsidRDefault="00A341E5" w:rsidP="00153614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основные сборочные единицы и детали;</w:t>
      </w:r>
    </w:p>
    <w:p w:rsidR="00A341E5" w:rsidRPr="002C1F64" w:rsidRDefault="00A341E5" w:rsidP="00153614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типы соединений деталей и машин;</w:t>
      </w:r>
    </w:p>
    <w:p w:rsidR="00A341E5" w:rsidRPr="002C1F64" w:rsidRDefault="00A341E5" w:rsidP="00153614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виды движений и преобразующие движения механизмы;</w:t>
      </w:r>
    </w:p>
    <w:p w:rsidR="00A341E5" w:rsidRPr="002C1F64" w:rsidRDefault="00A341E5" w:rsidP="00153614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lastRenderedPageBreak/>
        <w:t>виды передач; их устройство, назначение, преимущества и недостатки, условные обозначения на схемах;</w:t>
      </w:r>
    </w:p>
    <w:p w:rsidR="00A341E5" w:rsidRPr="002C1F64" w:rsidRDefault="00A341E5" w:rsidP="00153614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bCs/>
          <w:sz w:val="28"/>
          <w:szCs w:val="28"/>
        </w:rPr>
        <w:t>передаточное отношение и число;</w:t>
      </w:r>
    </w:p>
    <w:p w:rsidR="00A341E5" w:rsidRPr="002C1F64" w:rsidRDefault="00A341E5" w:rsidP="00153614">
      <w:pPr>
        <w:spacing w:after="0"/>
        <w:ind w:firstLine="284"/>
        <w:rPr>
          <w:rFonts w:ascii="Times New Roman" w:hAnsi="Times New Roman"/>
          <w:spacing w:val="-8"/>
          <w:sz w:val="28"/>
          <w:szCs w:val="28"/>
        </w:rPr>
      </w:pPr>
      <w:r w:rsidRPr="002C1F64">
        <w:rPr>
          <w:rFonts w:ascii="Times New Roman" w:hAnsi="Times New Roman"/>
          <w:spacing w:val="-8"/>
          <w:sz w:val="28"/>
          <w:szCs w:val="28"/>
        </w:rPr>
        <w:t>требования к допускам и посадкам;</w:t>
      </w:r>
    </w:p>
    <w:p w:rsidR="00A341E5" w:rsidRPr="002C1F64" w:rsidRDefault="00A341E5" w:rsidP="00153614">
      <w:pPr>
        <w:spacing w:after="0"/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2C1F64">
        <w:rPr>
          <w:rFonts w:ascii="Times New Roman" w:hAnsi="Times New Roman"/>
          <w:spacing w:val="-8"/>
          <w:sz w:val="28"/>
          <w:szCs w:val="28"/>
        </w:rPr>
        <w:t>принципы технических измерений;</w:t>
      </w:r>
    </w:p>
    <w:p w:rsidR="00A341E5" w:rsidRPr="002C1F64" w:rsidRDefault="00A341E5" w:rsidP="00153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pacing w:val="-8"/>
          <w:sz w:val="28"/>
          <w:szCs w:val="28"/>
        </w:rPr>
      </w:pPr>
      <w:r w:rsidRPr="002C1F64">
        <w:rPr>
          <w:rFonts w:ascii="Times New Roman" w:hAnsi="Times New Roman"/>
          <w:spacing w:val="-8"/>
          <w:sz w:val="28"/>
          <w:szCs w:val="28"/>
        </w:rPr>
        <w:t>общие сведения о средствах измерения и их классификацию</w:t>
      </w:r>
    </w:p>
    <w:p w:rsidR="00A341E5" w:rsidRPr="002C1F64" w:rsidRDefault="00A341E5" w:rsidP="00F22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iCs/>
          <w:sz w:val="28"/>
          <w:szCs w:val="28"/>
        </w:rPr>
        <w:t xml:space="preserve">Содержание дисциплины ориентировано на подготовку студентов к освоению профессиональных модулей ОПОП по профессии </w:t>
      </w:r>
      <w:r w:rsidRPr="002C1F64">
        <w:rPr>
          <w:rFonts w:ascii="Times New Roman" w:hAnsi="Times New Roman"/>
          <w:sz w:val="28"/>
          <w:szCs w:val="28"/>
        </w:rPr>
        <w:t>35.01.13 Тракторист машинист сел</w:t>
      </w:r>
      <w:r w:rsidR="00F228DF">
        <w:rPr>
          <w:rFonts w:ascii="Times New Roman" w:hAnsi="Times New Roman"/>
          <w:sz w:val="28"/>
          <w:szCs w:val="28"/>
        </w:rPr>
        <w:t xml:space="preserve">ьскохозяйственного производства </w:t>
      </w:r>
      <w:r w:rsidRPr="002C1F64">
        <w:rPr>
          <w:rFonts w:ascii="Times New Roman" w:hAnsi="Times New Roman"/>
          <w:iCs/>
          <w:sz w:val="28"/>
          <w:szCs w:val="28"/>
        </w:rPr>
        <w:t xml:space="preserve">и </w:t>
      </w:r>
      <w:r w:rsidRPr="002C1F64">
        <w:rPr>
          <w:rFonts w:ascii="Times New Roman" w:hAnsi="Times New Roman"/>
          <w:bCs/>
          <w:iCs/>
          <w:sz w:val="28"/>
          <w:szCs w:val="28"/>
        </w:rPr>
        <w:t xml:space="preserve">овладению профессиональными компетенциями (ПК), </w:t>
      </w:r>
      <w:r w:rsidRPr="002C1F64">
        <w:rPr>
          <w:rFonts w:ascii="Times New Roman" w:hAnsi="Times New Roman"/>
          <w:sz w:val="28"/>
          <w:szCs w:val="28"/>
        </w:rPr>
        <w:t>соответствующими основным видам профессиональной деятельности: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1.1. Управлять тракторами и самоходными сельскохозяйственными машинами всех видов на предприятиях сельского хозяйства.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1.2. Выполнять работы по возделыванию и уборке сельскохозяйственных культур в растениеводстве.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1.3. Выполнять работы по обслуживанию технологического оборудования животноводческих комплексов и механизированных ферм.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1.4. Выполнять работы по техническому обслуживанию тракторов, сельскохозяйственных машин и оборудования в мастерских и пунктах технического обслуживания.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5.2.2. Выполнение слесарных работ по ремонту и техническому обслуживанию сельскохозяйственных машин и оборудования.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2.1.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2.2.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2.3. 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2.4. Выявлять причины несложных неисправностей тракторов,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2.5. Проверять на точность и испытывать под нагрузкой отремонтированные сельскохозяйственные машины и оборудование.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2.6. Выполнять работы по консервации и сезонному хранению сельскохозяйственных машин и оборудования.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5.2.3. Транспортировка грузов.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3.1. Управлять автомобилями категории "С".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3.2. Выполнять работы по транспортировке грузов.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lastRenderedPageBreak/>
        <w:t>ПК 3.3. Осуществлять техническое обслуживание транспортных сре</w:t>
      </w:r>
      <w:proofErr w:type="gramStart"/>
      <w:r w:rsidRPr="002C1F64">
        <w:rPr>
          <w:rFonts w:ascii="Times New Roman" w:hAnsi="Times New Roman"/>
          <w:sz w:val="28"/>
          <w:szCs w:val="28"/>
        </w:rPr>
        <w:t>дств в п</w:t>
      </w:r>
      <w:proofErr w:type="gramEnd"/>
      <w:r w:rsidRPr="002C1F64">
        <w:rPr>
          <w:rFonts w:ascii="Times New Roman" w:hAnsi="Times New Roman"/>
          <w:sz w:val="28"/>
          <w:szCs w:val="28"/>
        </w:rPr>
        <w:t>ути следования.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3.4. Устранять мелкие неисправности, возникающие во время эксплуатации транспортных средств.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3.5. Работать с документацией установленной формы.</w:t>
      </w:r>
    </w:p>
    <w:p w:rsidR="00A341E5" w:rsidRPr="002C1F64" w:rsidRDefault="00A341E5" w:rsidP="00153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ПК 3.6. Проводить первоочередные мероприятия на месте дорожно-транспортного происшествия.</w:t>
      </w:r>
    </w:p>
    <w:p w:rsidR="00A341E5" w:rsidRPr="002C1F64" w:rsidRDefault="00A341E5" w:rsidP="00DC04C9">
      <w:pPr>
        <w:autoSpaceDE w:val="0"/>
        <w:autoSpaceDN w:val="0"/>
        <w:adjustRightInd w:val="0"/>
        <w:ind w:right="-1" w:firstLine="567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2C1F64">
        <w:rPr>
          <w:rFonts w:ascii="Times New Roman" w:hAnsi="Times New Roman"/>
          <w:bCs/>
          <w:iCs/>
          <w:sz w:val="28"/>
          <w:szCs w:val="28"/>
        </w:rPr>
        <w:t xml:space="preserve">Процесс изучения дисциплины направлен на формирование </w:t>
      </w:r>
      <w:r w:rsidRPr="002C1F64">
        <w:rPr>
          <w:rFonts w:ascii="Times New Roman" w:hAnsi="Times New Roman"/>
          <w:sz w:val="28"/>
          <w:szCs w:val="28"/>
          <w:lang w:eastAsia="ar-SA"/>
        </w:rPr>
        <w:t xml:space="preserve">общих </w:t>
      </w:r>
      <w:r w:rsidRPr="002C1F64">
        <w:rPr>
          <w:rFonts w:ascii="Times New Roman" w:hAnsi="Times New Roman"/>
          <w:iCs/>
          <w:sz w:val="28"/>
          <w:szCs w:val="28"/>
          <w:lang w:eastAsia="ar-SA"/>
        </w:rPr>
        <w:t>компетенций (</w:t>
      </w:r>
      <w:proofErr w:type="gramStart"/>
      <w:r w:rsidRPr="002C1F64">
        <w:rPr>
          <w:rFonts w:ascii="Times New Roman" w:hAnsi="Times New Roman"/>
          <w:iCs/>
          <w:sz w:val="28"/>
          <w:szCs w:val="28"/>
          <w:lang w:eastAsia="ar-SA"/>
        </w:rPr>
        <w:t>ОК</w:t>
      </w:r>
      <w:proofErr w:type="gramEnd"/>
      <w:r w:rsidRPr="002C1F64">
        <w:rPr>
          <w:rFonts w:ascii="Times New Roman" w:hAnsi="Times New Roman"/>
          <w:iCs/>
          <w:sz w:val="28"/>
          <w:szCs w:val="28"/>
          <w:lang w:eastAsia="ar-SA"/>
        </w:rPr>
        <w:t>), включающих в себя способность:</w:t>
      </w:r>
    </w:p>
    <w:p w:rsidR="00A341E5" w:rsidRPr="002C1F64" w:rsidRDefault="00A341E5" w:rsidP="00DC0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1F6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2C1F64"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A341E5" w:rsidRPr="002C1F64" w:rsidRDefault="00A341E5" w:rsidP="00DC0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1F6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2C1F64"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A341E5" w:rsidRPr="002C1F64" w:rsidRDefault="00A341E5" w:rsidP="00DC0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1F6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2C1F64">
        <w:rPr>
          <w:rFonts w:ascii="Times New Roman" w:hAnsi="Times New Roman" w:cs="Times New Roman"/>
          <w:sz w:val="28"/>
          <w:szCs w:val="28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A341E5" w:rsidRPr="002C1F64" w:rsidRDefault="00A341E5" w:rsidP="00DC0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1F6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2C1F64">
        <w:rPr>
          <w:rFonts w:ascii="Times New Roman" w:hAnsi="Times New Roman" w:cs="Times New Roman"/>
          <w:sz w:val="28"/>
          <w:szCs w:val="28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A341E5" w:rsidRPr="002C1F64" w:rsidRDefault="00A341E5" w:rsidP="00DC0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1F6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2C1F64"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A341E5" w:rsidRPr="002C1F64" w:rsidRDefault="00A341E5" w:rsidP="00DC0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1F6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2C1F64">
        <w:rPr>
          <w:rFonts w:ascii="Times New Roman" w:hAnsi="Times New Roman" w:cs="Times New Roman"/>
          <w:sz w:val="28"/>
          <w:szCs w:val="28"/>
        </w:rPr>
        <w:t xml:space="preserve"> 6. Работать в команде, эффективно общаться с коллегами, руководством, клиентами.</w:t>
      </w:r>
    </w:p>
    <w:p w:rsidR="00A341E5" w:rsidRPr="002C1F64" w:rsidRDefault="00A341E5" w:rsidP="00DC0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1F6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2C1F64">
        <w:rPr>
          <w:rFonts w:ascii="Times New Roman" w:hAnsi="Times New Roman" w:cs="Times New Roman"/>
          <w:sz w:val="28"/>
          <w:szCs w:val="28"/>
        </w:rPr>
        <w:t xml:space="preserve"> 7. Организовывать собственную деятельность с соблюдением требований охраны труда и экологической безопасности.</w:t>
      </w:r>
    </w:p>
    <w:p w:rsidR="00A341E5" w:rsidRPr="002C1F64" w:rsidRDefault="00A341E5" w:rsidP="00DC0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1F6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2C1F64">
        <w:rPr>
          <w:rFonts w:ascii="Times New Roman" w:hAnsi="Times New Roman" w:cs="Times New Roman"/>
          <w:sz w:val="28"/>
          <w:szCs w:val="28"/>
        </w:rPr>
        <w:t xml:space="preserve"> 8. Исполнять воинскую обязанность, в том числе с применением полученных профессиональных знаний (для юношей).</w:t>
      </w:r>
    </w:p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pacing w:val="-8"/>
          <w:sz w:val="28"/>
          <w:szCs w:val="28"/>
        </w:rPr>
      </w:pPr>
    </w:p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 w:rsidRPr="002C1F64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2C1F64">
        <w:rPr>
          <w:rFonts w:ascii="Times New Roman" w:hAnsi="Times New Roman"/>
          <w:sz w:val="28"/>
          <w:szCs w:val="28"/>
        </w:rPr>
        <w:t xml:space="preserve"> </w:t>
      </w:r>
      <w:r w:rsidRPr="002C1F64">
        <w:rPr>
          <w:rFonts w:ascii="Times New Roman" w:hAnsi="Times New Roman"/>
          <w:b/>
          <w:sz w:val="28"/>
          <w:szCs w:val="28"/>
        </w:rPr>
        <w:t xml:space="preserve"> 102</w:t>
      </w:r>
      <w:r w:rsidRPr="002C1F64">
        <w:rPr>
          <w:rFonts w:ascii="Times New Roman" w:hAnsi="Times New Roman"/>
          <w:sz w:val="28"/>
          <w:szCs w:val="28"/>
        </w:rPr>
        <w:t xml:space="preserve"> часов, в том числе:</w:t>
      </w:r>
    </w:p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обучающегося  </w:t>
      </w:r>
      <w:r w:rsidRPr="002C1F64">
        <w:rPr>
          <w:rFonts w:ascii="Times New Roman" w:hAnsi="Times New Roman"/>
          <w:b/>
          <w:sz w:val="28"/>
          <w:szCs w:val="28"/>
        </w:rPr>
        <w:t xml:space="preserve">68 </w:t>
      </w:r>
      <w:r w:rsidRPr="002C1F64">
        <w:rPr>
          <w:rFonts w:ascii="Times New Roman" w:hAnsi="Times New Roman"/>
          <w:sz w:val="28"/>
          <w:szCs w:val="28"/>
        </w:rPr>
        <w:t>часа;</w:t>
      </w:r>
    </w:p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самостоятельной работы </w:t>
      </w:r>
      <w:proofErr w:type="gramStart"/>
      <w:r w:rsidRPr="002C1F64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2C1F64">
        <w:rPr>
          <w:rFonts w:ascii="Times New Roman" w:hAnsi="Times New Roman"/>
          <w:sz w:val="28"/>
          <w:szCs w:val="28"/>
        </w:rPr>
        <w:t xml:space="preserve"> </w:t>
      </w:r>
      <w:r w:rsidRPr="002C1F64">
        <w:rPr>
          <w:rFonts w:ascii="Times New Roman" w:hAnsi="Times New Roman"/>
          <w:b/>
          <w:sz w:val="28"/>
          <w:szCs w:val="28"/>
        </w:rPr>
        <w:t>34</w:t>
      </w:r>
      <w:r w:rsidRPr="002C1F64">
        <w:rPr>
          <w:rFonts w:ascii="Times New Roman" w:hAnsi="Times New Roman"/>
          <w:sz w:val="28"/>
          <w:szCs w:val="28"/>
        </w:rPr>
        <w:t xml:space="preserve"> часов.</w:t>
      </w:r>
    </w:p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</w:p>
    <w:p w:rsidR="00A341E5" w:rsidRPr="002C1F64" w:rsidRDefault="00F228DF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2C1F64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2C1F64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6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1417"/>
        <w:gridCol w:w="1701"/>
      </w:tblGrid>
      <w:tr w:rsidR="00A341E5" w:rsidRPr="002C1F64" w:rsidTr="00CC098B">
        <w:trPr>
          <w:trHeight w:val="285"/>
        </w:trPr>
        <w:tc>
          <w:tcPr>
            <w:tcW w:w="5495" w:type="dxa"/>
            <w:vMerge w:val="restart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17" w:type="dxa"/>
            <w:vMerge w:val="restart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в </w:t>
            </w:r>
            <w:proofErr w:type="spellStart"/>
            <w:r w:rsidRPr="002C1F64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т.ч</w:t>
            </w:r>
            <w:proofErr w:type="spellEnd"/>
            <w:r w:rsidRPr="002C1F64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</w:tr>
      <w:tr w:rsidR="00A341E5" w:rsidRPr="002C1F64" w:rsidTr="00CC098B">
        <w:trPr>
          <w:trHeight w:val="345"/>
        </w:trPr>
        <w:tc>
          <w:tcPr>
            <w:tcW w:w="5495" w:type="dxa"/>
            <w:vMerge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 семестр</w:t>
            </w:r>
          </w:p>
        </w:tc>
      </w:tr>
      <w:tr w:rsidR="00A341E5" w:rsidRPr="002C1F64" w:rsidTr="00CC098B">
        <w:trPr>
          <w:trHeight w:val="285"/>
        </w:trPr>
        <w:tc>
          <w:tcPr>
            <w:tcW w:w="5495" w:type="dxa"/>
          </w:tcPr>
          <w:p w:rsidR="00A341E5" w:rsidRPr="002C1F64" w:rsidRDefault="00A341E5" w:rsidP="00CC098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417" w:type="dxa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iCs/>
                <w:sz w:val="28"/>
                <w:szCs w:val="28"/>
              </w:rPr>
              <w:t>102</w:t>
            </w:r>
          </w:p>
        </w:tc>
        <w:tc>
          <w:tcPr>
            <w:tcW w:w="1701" w:type="dxa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iCs/>
                <w:sz w:val="28"/>
                <w:szCs w:val="28"/>
              </w:rPr>
              <w:t>102</w:t>
            </w:r>
          </w:p>
        </w:tc>
      </w:tr>
      <w:tr w:rsidR="00A341E5" w:rsidRPr="002C1F64" w:rsidTr="00CC098B">
        <w:tc>
          <w:tcPr>
            <w:tcW w:w="5495" w:type="dxa"/>
          </w:tcPr>
          <w:p w:rsidR="00A341E5" w:rsidRPr="002C1F64" w:rsidRDefault="00A341E5" w:rsidP="00CC098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417" w:type="dxa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iCs/>
                <w:sz w:val="28"/>
                <w:szCs w:val="28"/>
              </w:rPr>
              <w:t>68</w:t>
            </w:r>
          </w:p>
        </w:tc>
        <w:tc>
          <w:tcPr>
            <w:tcW w:w="1701" w:type="dxa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iCs/>
                <w:sz w:val="28"/>
                <w:szCs w:val="28"/>
              </w:rPr>
              <w:t>68</w:t>
            </w:r>
          </w:p>
        </w:tc>
      </w:tr>
      <w:tr w:rsidR="00A341E5" w:rsidRPr="002C1F64" w:rsidTr="00CC098B">
        <w:tc>
          <w:tcPr>
            <w:tcW w:w="5495" w:type="dxa"/>
          </w:tcPr>
          <w:p w:rsidR="00A341E5" w:rsidRPr="002C1F64" w:rsidRDefault="00A341E5" w:rsidP="00CC098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 xml:space="preserve"> Внеаудиторная самостоятельная работа</w:t>
            </w:r>
          </w:p>
        </w:tc>
        <w:tc>
          <w:tcPr>
            <w:tcW w:w="1417" w:type="dxa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iCs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iCs/>
                <w:sz w:val="28"/>
                <w:szCs w:val="28"/>
              </w:rPr>
              <w:t>34</w:t>
            </w:r>
          </w:p>
        </w:tc>
      </w:tr>
      <w:tr w:rsidR="00A341E5" w:rsidRPr="002C1F64" w:rsidTr="00CC098B">
        <w:tc>
          <w:tcPr>
            <w:tcW w:w="6912" w:type="dxa"/>
            <w:gridSpan w:val="2"/>
          </w:tcPr>
          <w:p w:rsidR="00A341E5" w:rsidRPr="002C1F64" w:rsidRDefault="00A341E5" w:rsidP="00CC098B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iCs/>
                <w:sz w:val="28"/>
                <w:szCs w:val="28"/>
              </w:rPr>
              <w:t>Промежуточная аттестация  в форме дифференцированного зачета.</w:t>
            </w:r>
          </w:p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341E5" w:rsidRPr="002C1F64" w:rsidRDefault="00A341E5" w:rsidP="00153614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</w:tbl>
    <w:p w:rsidR="00A341E5" w:rsidRPr="002C1F64" w:rsidRDefault="00A341E5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341E5" w:rsidRPr="002C1F64" w:rsidRDefault="00A341E5" w:rsidP="0012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sz w:val="28"/>
          <w:szCs w:val="28"/>
        </w:rPr>
        <w:sectPr w:rsidR="00A341E5" w:rsidRPr="002C1F64" w:rsidSect="002B57B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F228DF" w:rsidRDefault="00A341E5" w:rsidP="00F228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 w:rsidRPr="002C1F64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F228DF" w:rsidRDefault="00F228DF" w:rsidP="00F228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A341E5" w:rsidRPr="002C1F64" w:rsidRDefault="00A341E5" w:rsidP="00F228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2C1F64">
        <w:rPr>
          <w:b/>
          <w:sz w:val="28"/>
          <w:szCs w:val="28"/>
        </w:rPr>
        <w:t>Техническая механика с основами технических измерений</w:t>
      </w:r>
    </w:p>
    <w:p w:rsidR="00A341E5" w:rsidRPr="002C1F64" w:rsidRDefault="00A341E5" w:rsidP="0012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rPr>
          <w:rFonts w:ascii="Times New Roman" w:hAnsi="Times New Roman"/>
          <w:bCs/>
          <w:i/>
          <w:sz w:val="28"/>
          <w:szCs w:val="28"/>
        </w:rPr>
      </w:pPr>
      <w:r w:rsidRPr="002C1F64">
        <w:rPr>
          <w:rFonts w:ascii="Times New Roman" w:hAnsi="Times New Roman"/>
          <w:bCs/>
          <w:i/>
          <w:sz w:val="28"/>
          <w:szCs w:val="28"/>
        </w:rPr>
        <w:tab/>
      </w:r>
      <w:r w:rsidRPr="002C1F64">
        <w:rPr>
          <w:rFonts w:ascii="Times New Roman" w:hAnsi="Times New Roman"/>
          <w:bCs/>
          <w:i/>
          <w:sz w:val="28"/>
          <w:szCs w:val="28"/>
        </w:rPr>
        <w:tab/>
      </w:r>
      <w:r w:rsidRPr="002C1F64">
        <w:rPr>
          <w:rFonts w:ascii="Times New Roman" w:hAnsi="Times New Roman"/>
          <w:bCs/>
          <w:i/>
          <w:sz w:val="28"/>
          <w:szCs w:val="28"/>
        </w:rPr>
        <w:tab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408"/>
        <w:gridCol w:w="7127"/>
        <w:gridCol w:w="1117"/>
        <w:gridCol w:w="2027"/>
        <w:gridCol w:w="1790"/>
      </w:tblGrid>
      <w:tr w:rsidR="00A341E5" w:rsidRPr="002C1F64" w:rsidTr="00CC098B">
        <w:trPr>
          <w:trHeight w:val="20"/>
        </w:trPr>
        <w:tc>
          <w:tcPr>
            <w:tcW w:w="2382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,.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2014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Коды формируемых компетенций</w:t>
            </w:r>
          </w:p>
        </w:tc>
        <w:tc>
          <w:tcPr>
            <w:tcW w:w="1791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A341E5" w:rsidRPr="002C1F64" w:rsidTr="00CC098B">
        <w:trPr>
          <w:trHeight w:val="20"/>
        </w:trPr>
        <w:tc>
          <w:tcPr>
            <w:tcW w:w="2382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91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A341E5" w:rsidRPr="002C1F64" w:rsidTr="00CC098B">
        <w:trPr>
          <w:trHeight w:val="20"/>
        </w:trPr>
        <w:tc>
          <w:tcPr>
            <w:tcW w:w="2382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 Детали и механизмы машин</w:t>
            </w: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68</w:t>
            </w:r>
          </w:p>
        </w:tc>
        <w:tc>
          <w:tcPr>
            <w:tcW w:w="2014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 w:val="restart"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315"/>
        </w:trPr>
        <w:tc>
          <w:tcPr>
            <w:tcW w:w="2382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Тема 1.1. Общие сведения о машинах, механизмах и их соединениях</w:t>
            </w: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2014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 1-8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ПК 3.1-3,6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46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43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52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Машины и их основные элементы.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A341E5" w:rsidRPr="002C1F64" w:rsidTr="00012338">
        <w:trPr>
          <w:trHeight w:val="275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понятия: машина, механизм, деталь, сборочная единица. Виды машин и принцип их действия. Виды механизмов, принцип действия и их назначение. 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Основные характеристики и требования, предъявляемые к машинам и механизмам. Выбор материалов для деталей машин.</w:t>
            </w: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Структурный анализ механизмов. Кинематические характеристики механизмов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Динамические характеристики механизмов.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153614">
        <w:trPr>
          <w:trHeight w:val="304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Неразъемные соединения. 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Характер неразъемного соединения деталей и сборочных единиц. Заклепочные соединения: виды заклепок, заклепочных соединений, типы заклепочных швов.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Разъемные соединения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. Характер разъемного соединения деталей и сборочных единиц. Резьбовые соединения: общие сведения и их классификация,  способы изготовления резьбы. Виды крепежных деталей. Гаечные замки. Теория винтовой пары. Шпоночные соединения. Шлицевые соединения. Штифтовые соединения.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51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работы: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 w:val="restart"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79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Проведение сборочно-разборочных работ разъемного соединения деталей и сборочных единиц.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108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Проведение сборочно-разборочных работ неразъемного соединения деталей и сборочных единиц.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A12998">
        <w:trPr>
          <w:trHeight w:val="55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выполнение расчетно-графических работ;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30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:rsidR="00A341E5" w:rsidRPr="002C1F64" w:rsidRDefault="00A341E5" w:rsidP="001207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 xml:space="preserve"> подготовка информации для создания слайд презентации;</w:t>
            </w:r>
          </w:p>
          <w:p w:rsidR="00A341E5" w:rsidRPr="002C1F64" w:rsidRDefault="00A341E5" w:rsidP="001207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расчетно-графических работ;</w:t>
            </w:r>
          </w:p>
          <w:p w:rsidR="00A341E5" w:rsidRPr="002C1F64" w:rsidRDefault="00A341E5" w:rsidP="00120792">
            <w:pPr>
              <w:spacing w:before="240" w:after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индивидуальных заданий.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20"/>
        </w:trPr>
        <w:tc>
          <w:tcPr>
            <w:tcW w:w="2382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Тема 1.2. Механические передачи</w:t>
            </w: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014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 1-8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ПК 3.1-3,6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162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Общие сведения о передачах.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Виды движений и преобразующие движения механизмы. Виды передач. Назначение передач в машинах и их классификация. Основные силовые и кинематические соотношения в передачах.</w:t>
            </w:r>
            <w:r w:rsidR="00F228D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Плоские механизмы. 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Шарнирные четырехзвенные механизмы. Кривошипно-ползунные и кулисные механизмы. Кулачковые механизмы. Механизмы прерывистого движения.</w:t>
            </w:r>
          </w:p>
        </w:tc>
        <w:tc>
          <w:tcPr>
            <w:tcW w:w="1117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A341E5" w:rsidRPr="002C1F64" w:rsidTr="00CC098B">
        <w:trPr>
          <w:trHeight w:val="114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2014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156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Фрикционные передачи. 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Общие сведения: устройство, назначение, классификация, принцип работы. Достоинства, недостатки и применение фрикционных передач. Виды разрушения рабочих поверхностей 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фрикционных передач. Передаточное  отношение и число. Уловное обозначение на схемах.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Зубчатые передачи. 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Общие сведения о зубчатых передачах: устройство, назначение, достоинства, недостатки, область применения. Классификация зубчатых передач. Основные теории зубчатого зацепления. Краткие сведения об изготовлении зубчатых колес. Виды повреждения зубьев и критерии работоспособности зубчатых передач. Основные геометрические соотношения. Условное обозначение на схемах.</w:t>
            </w:r>
          </w:p>
        </w:tc>
        <w:tc>
          <w:tcPr>
            <w:tcW w:w="1117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1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229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17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E33AB6">
        <w:trPr>
          <w:trHeight w:val="198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Червячные передачи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. Сведения о червячных передачах: устройство, назначение, достоинства, недостатки, область применения, материалы червяков и червячных колес. Основные геометрические и кинематические соотношения. Понятие о червячных передачах со смещением. Конструктивные элементы передачи. Силы, действующие в зацеплении. Тепловой расчет передачи. Условное обозначение на схемах.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805EFE">
        <w:trPr>
          <w:trHeight w:val="172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Цепные передачи. 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Принцип работы, устройство, назначение, достоинства и недостатки, применение цепных передач. Детали цепных передач: приводные цепи, звездочки, натяжные устройства. Основные геометрические соотношения в передачах. Силы, действующие в цепной передаче. Передаточное число. Условное обозначение на схемах.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43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 w:val="restart"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48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 цепной передачи.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87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 ременной передачи.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99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Подсчет передаточного числа зубчатой  передачи 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94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Расчет червячной передачи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A12998">
        <w:trPr>
          <w:trHeight w:val="60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Составление кинематических схем.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42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:rsidR="00A341E5" w:rsidRPr="002C1F64" w:rsidRDefault="00A341E5" w:rsidP="001207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заданной  теме; подготовка информации для создания слайд презентации;</w:t>
            </w:r>
          </w:p>
          <w:p w:rsidR="00A341E5" w:rsidRPr="002C1F64" w:rsidRDefault="00A341E5" w:rsidP="001207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расчетно-графических работ;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индивидуальных заданий.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20"/>
        </w:trPr>
        <w:tc>
          <w:tcPr>
            <w:tcW w:w="2382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Тема 1.3. Детали вращения. Редукторы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014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 1-8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ПК 3.1-3,6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117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1    </w:t>
            </w: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Редукторы и вариаторы. 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Общие сведения о редукторах и вариаторах, их классификация, принцип действия и их применение. Основные кинематические схемы редукторов. 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A341E5" w:rsidRPr="002C1F64" w:rsidTr="00CC098B">
        <w:trPr>
          <w:trHeight w:val="124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Кинематический расчет: определение передаточного отношения и числа. Общие сведения о валах и осях, их конструкция, материалы и назначение. Прочность и жесткость валов. 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85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Порядок расчета прочности деталей и узлов. Конструктивные и технологические способы повышения выносливости валов.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85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Подшипники скольжения: назначение, типы, область применения.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A341E5" w:rsidRPr="002C1F64" w:rsidTr="00CC098B">
        <w:trPr>
          <w:trHeight w:val="103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Подшипники качения:  классификация подшипников качения и обзор основных типов, устройство, сравнительная характеристика подшипников скольжения и качения. 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94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Муфты, их назначение и классификация. Краткие сведения о выборе и расчете муфты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60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 w:val="restart"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99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52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Расчет прочности несложных деталей и узлов.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55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Расчет и подбор подшипников.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58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Расчет и подбор муфт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A12998">
        <w:trPr>
          <w:trHeight w:val="51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Расчет прочности деталей и узлов.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15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:rsidR="00A341E5" w:rsidRPr="002C1F64" w:rsidRDefault="00A341E5" w:rsidP="001207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заданной  теме; подготовка информации для создания слайд презентации;</w:t>
            </w:r>
          </w:p>
          <w:p w:rsidR="00A341E5" w:rsidRPr="002C1F64" w:rsidRDefault="00A341E5" w:rsidP="001207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расчетно-графических работ;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индивидуальных заданий.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54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12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A341E5" w:rsidRPr="002C1F64" w:rsidTr="00CC098B">
        <w:trPr>
          <w:trHeight w:val="109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Понятие о метрологии, как науке об измерениях, о методах и средствах их выполнения. Основные этапы развития метрологии и стандартизации, их роль в науке и технике.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90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Взаимозаменяемость. 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Понятие о взаимозаменяемости. Принцип взаимозаменяемости. Унификация. Точность изготовления сборных единиц при взаимозаменяемости.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178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Допуски. 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сведения о допусках, требования предъявляемые к ним. Системы допусков. Основное отклонение. Правила образования полей допусков. Система отверстия и система вала. Точность обработки, единица допуска и величина допуска. Квалитет. 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147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Посадки. 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сведения о посадках, требования предъявляемые к ним. Применение для образования посадок, различных групп полей допусков одного квалитета и разных квалитетов (комбинированные посадки). 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123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Посадки предпочтительного применения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. Применение различных посадок зависимости от условий работы деталей сопряжения. Обозначение посадок на чертежах. Посадки подшипников качения на валы и в отверстия корпусов.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100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Измерительные средства. Погрешность измерений. </w:t>
            </w: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Общие сведения о средствах измерения и их классификации. 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 w:val="restart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A341E5" w:rsidRPr="002C1F64" w:rsidTr="00CC098B">
        <w:trPr>
          <w:trHeight w:val="88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характеристики измерительных инструментов и средств. Погрешность измерительных средств и инструментов. 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121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Меры и их роль в обеспечении единства измерений. Плоскопараллельные концевые меры длины и их назначение. Классы точности и разряды концевых мер  длины. 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97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Универсальные средства для измерения линейных размеров. </w:t>
            </w:r>
            <w:proofErr w:type="spellStart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Штангенинструмент</w:t>
            </w:r>
            <w:proofErr w:type="spellEnd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. Измерительные головки с механической передачей. 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72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Индикаторы нутромеры и глубиномеры. Скобы с отсчетным устройством. 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61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Шероховатость поверхностей.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112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138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Основные параметры шероховатости. Условные обозначения на чертежах. Влияние шероховатости на эксплуатационные показатели машин. Нормирование параметров шероховатости, средства их контроля.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1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51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 w:val="restart"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884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Пользование контрольно-измерительным инструментом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1068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Пользование </w:t>
            </w:r>
            <w:proofErr w:type="gramStart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контрольно-измерительными</w:t>
            </w:r>
            <w:proofErr w:type="gramEnd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 и инструментом при определении параметров зубчатых колес по их замерам.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A12998">
        <w:trPr>
          <w:trHeight w:val="52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Измерение шероховатости поверхности.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E33AB6">
        <w:trPr>
          <w:trHeight w:val="195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:rsidR="00A341E5" w:rsidRPr="002C1F64" w:rsidRDefault="00A341E5" w:rsidP="001207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заданной  теме; подготовка информации для создания слайд презентации;</w:t>
            </w:r>
          </w:p>
          <w:p w:rsidR="00A341E5" w:rsidRPr="002C1F64" w:rsidRDefault="00A341E5" w:rsidP="001207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расчетно-графических работ;</w:t>
            </w:r>
          </w:p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-выполнение индивидуальных заданий.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E33AB6">
        <w:trPr>
          <w:trHeight w:val="510"/>
        </w:trPr>
        <w:tc>
          <w:tcPr>
            <w:tcW w:w="2382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46" w:type="dxa"/>
            <w:gridSpan w:val="2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Зачет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rPr>
          <w:trHeight w:val="20"/>
        </w:trPr>
        <w:tc>
          <w:tcPr>
            <w:tcW w:w="9928" w:type="dxa"/>
            <w:gridSpan w:val="3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117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68</w:t>
            </w:r>
          </w:p>
        </w:tc>
        <w:tc>
          <w:tcPr>
            <w:tcW w:w="2014" w:type="dxa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dxa"/>
            <w:vMerge/>
            <w:shd w:val="clear" w:color="auto" w:fill="C0C0C0"/>
          </w:tcPr>
          <w:p w:rsidR="00A341E5" w:rsidRPr="002C1F64" w:rsidRDefault="00A341E5" w:rsidP="00120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</w:tbl>
    <w:p w:rsidR="00A341E5" w:rsidRPr="002C1F64" w:rsidRDefault="00A341E5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A341E5" w:rsidRPr="002C1F64" w:rsidRDefault="00A341E5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A341E5" w:rsidRPr="002C1F64" w:rsidRDefault="00A341E5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1. – </w:t>
      </w:r>
      <w:proofErr w:type="gramStart"/>
      <w:r w:rsidRPr="002C1F64">
        <w:rPr>
          <w:rFonts w:ascii="Times New Roman" w:hAnsi="Times New Roman"/>
          <w:sz w:val="28"/>
          <w:szCs w:val="28"/>
        </w:rPr>
        <w:t>ознакомительный</w:t>
      </w:r>
      <w:proofErr w:type="gramEnd"/>
      <w:r w:rsidRPr="002C1F64">
        <w:rPr>
          <w:rFonts w:ascii="Times New Roman" w:hAnsi="Times New Roman"/>
          <w:sz w:val="28"/>
          <w:szCs w:val="28"/>
        </w:rPr>
        <w:t xml:space="preserve"> (узнавание ранее изученных объектов, свойств); </w:t>
      </w:r>
    </w:p>
    <w:p w:rsidR="00A341E5" w:rsidRPr="002C1F64" w:rsidRDefault="00A341E5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2. – </w:t>
      </w:r>
      <w:proofErr w:type="gramStart"/>
      <w:r w:rsidRPr="002C1F64">
        <w:rPr>
          <w:rFonts w:ascii="Times New Roman" w:hAnsi="Times New Roman"/>
          <w:sz w:val="28"/>
          <w:szCs w:val="28"/>
        </w:rPr>
        <w:t>репродуктивный</w:t>
      </w:r>
      <w:proofErr w:type="gramEnd"/>
      <w:r w:rsidRPr="002C1F64">
        <w:rPr>
          <w:rFonts w:ascii="Times New Roman" w:hAnsi="Times New Roman"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A341E5" w:rsidRPr="002C1F64" w:rsidRDefault="00A341E5" w:rsidP="00DC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3. – </w:t>
      </w:r>
      <w:proofErr w:type="gramStart"/>
      <w:r w:rsidRPr="002C1F64">
        <w:rPr>
          <w:rFonts w:ascii="Times New Roman" w:hAnsi="Times New Roman"/>
          <w:sz w:val="28"/>
          <w:szCs w:val="28"/>
        </w:rPr>
        <w:t>продуктивный</w:t>
      </w:r>
      <w:proofErr w:type="gramEnd"/>
      <w:r w:rsidRPr="002C1F64">
        <w:rPr>
          <w:rFonts w:ascii="Times New Roman" w:hAnsi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A341E5" w:rsidRPr="002C1F64" w:rsidRDefault="00A341E5" w:rsidP="00DC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  <w:sectPr w:rsidR="00A341E5" w:rsidRPr="002C1F6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341E5" w:rsidRPr="002C1F64" w:rsidRDefault="00A341E5" w:rsidP="00DC04C9">
      <w:pPr>
        <w:shd w:val="clear" w:color="auto" w:fill="FFFFFF"/>
        <w:spacing w:line="307" w:lineRule="exact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УЧЕБНОЙ ДИСЦИПЛИНЫ</w:t>
      </w:r>
    </w:p>
    <w:p w:rsidR="00A341E5" w:rsidRPr="002C1F64" w:rsidRDefault="00A341E5" w:rsidP="00DC04C9">
      <w:pPr>
        <w:shd w:val="clear" w:color="auto" w:fill="FFFFFF"/>
        <w:tabs>
          <w:tab w:val="left" w:pos="845"/>
        </w:tabs>
        <w:spacing w:before="5" w:line="307" w:lineRule="exact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b/>
          <w:bCs/>
          <w:spacing w:val="-1"/>
          <w:sz w:val="28"/>
          <w:szCs w:val="28"/>
        </w:rPr>
        <w:t>3.1.</w:t>
      </w:r>
      <w:r w:rsidRPr="002C1F64">
        <w:rPr>
          <w:rFonts w:ascii="Times New Roman" w:hAnsi="Times New Roman"/>
          <w:b/>
          <w:bCs/>
          <w:sz w:val="28"/>
          <w:szCs w:val="28"/>
        </w:rPr>
        <w:tab/>
        <w:t>Требования      к      минимальному      материально-техническому</w:t>
      </w:r>
      <w:r w:rsidRPr="002C1F64">
        <w:rPr>
          <w:rFonts w:ascii="Times New Roman" w:hAnsi="Times New Roman"/>
          <w:b/>
          <w:bCs/>
          <w:sz w:val="28"/>
          <w:szCs w:val="28"/>
        </w:rPr>
        <w:br/>
        <w:t>обеспечению</w:t>
      </w:r>
    </w:p>
    <w:p w:rsidR="00A341E5" w:rsidRPr="002C1F64" w:rsidRDefault="00A341E5" w:rsidP="00DC04C9">
      <w:pPr>
        <w:shd w:val="clear" w:color="auto" w:fill="FFFFFF"/>
        <w:spacing w:line="307" w:lineRule="exact"/>
        <w:ind w:left="5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Реализация   учебной   дисциплины   требует   наличия:   учебного   кабинета технической механики,</w:t>
      </w:r>
    </w:p>
    <w:p w:rsidR="00A341E5" w:rsidRPr="002C1F64" w:rsidRDefault="00A341E5" w:rsidP="00DC04C9">
      <w:pPr>
        <w:shd w:val="clear" w:color="auto" w:fill="FFFFFF"/>
        <w:spacing w:line="307" w:lineRule="exact"/>
        <w:ind w:left="5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Лаборатории технических измерений.</w:t>
      </w:r>
    </w:p>
    <w:p w:rsidR="00A341E5" w:rsidRPr="002C1F64" w:rsidRDefault="00A341E5" w:rsidP="00DC04C9">
      <w:pPr>
        <w:shd w:val="clear" w:color="auto" w:fill="FFFFFF"/>
        <w:spacing w:before="5" w:line="307" w:lineRule="exact"/>
        <w:ind w:left="5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Оборудование   учебного    кабинета:    посадочные    места   по    количеству</w:t>
      </w:r>
    </w:p>
    <w:p w:rsidR="00A341E5" w:rsidRPr="002C1F64" w:rsidRDefault="00A341E5" w:rsidP="00DC04C9">
      <w:pPr>
        <w:shd w:val="clear" w:color="auto" w:fill="FFFFFF"/>
        <w:spacing w:line="307" w:lineRule="exact"/>
        <w:ind w:left="5"/>
        <w:rPr>
          <w:rFonts w:ascii="Times New Roman" w:hAnsi="Times New Roman"/>
          <w:sz w:val="28"/>
          <w:szCs w:val="28"/>
        </w:rPr>
      </w:pPr>
      <w:proofErr w:type="gramStart"/>
      <w:r w:rsidRPr="002C1F64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2C1F64">
        <w:rPr>
          <w:rFonts w:ascii="Times New Roman" w:hAnsi="Times New Roman"/>
          <w:sz w:val="28"/>
          <w:szCs w:val="28"/>
        </w:rPr>
        <w:t>; рабочее место преподавателя.</w:t>
      </w:r>
    </w:p>
    <w:p w:rsidR="00A341E5" w:rsidRPr="002C1F64" w:rsidRDefault="00A341E5" w:rsidP="00DC04C9">
      <w:pPr>
        <w:shd w:val="clear" w:color="auto" w:fill="FFFFFF"/>
        <w:spacing w:line="307" w:lineRule="exact"/>
        <w:ind w:left="5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Оборудование лаборатории: детали машин и механизмы</w:t>
      </w:r>
    </w:p>
    <w:p w:rsidR="00A341E5" w:rsidRPr="002C1F64" w:rsidRDefault="00A341E5" w:rsidP="00DC04C9">
      <w:pPr>
        <w:shd w:val="clear" w:color="auto" w:fill="FFFFFF"/>
        <w:spacing w:line="307" w:lineRule="exact"/>
        <w:ind w:left="5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Технические средства обучения: компьютер с </w:t>
      </w:r>
      <w:proofErr w:type="gramStart"/>
      <w:r w:rsidRPr="002C1F64">
        <w:rPr>
          <w:rFonts w:ascii="Times New Roman" w:hAnsi="Times New Roman"/>
          <w:sz w:val="28"/>
          <w:szCs w:val="28"/>
        </w:rPr>
        <w:t>лицензионным</w:t>
      </w:r>
      <w:proofErr w:type="gramEnd"/>
      <w:r w:rsidRPr="002C1F64">
        <w:rPr>
          <w:rFonts w:ascii="Times New Roman" w:hAnsi="Times New Roman"/>
          <w:sz w:val="28"/>
          <w:szCs w:val="28"/>
        </w:rPr>
        <w:t xml:space="preserve"> программным</w:t>
      </w:r>
    </w:p>
    <w:p w:rsidR="00A341E5" w:rsidRPr="002C1F64" w:rsidRDefault="00A341E5" w:rsidP="00DC04C9">
      <w:pPr>
        <w:shd w:val="clear" w:color="auto" w:fill="FFFFFF"/>
        <w:spacing w:line="307" w:lineRule="exact"/>
        <w:ind w:left="5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обеспечением; </w:t>
      </w:r>
      <w:proofErr w:type="spellStart"/>
      <w:r w:rsidRPr="002C1F64">
        <w:rPr>
          <w:rFonts w:ascii="Times New Roman" w:hAnsi="Times New Roman"/>
          <w:sz w:val="28"/>
          <w:szCs w:val="28"/>
        </w:rPr>
        <w:t>мультимедиапроектор</w:t>
      </w:r>
      <w:proofErr w:type="spellEnd"/>
      <w:r w:rsidRPr="002C1F64">
        <w:rPr>
          <w:rFonts w:ascii="Times New Roman" w:hAnsi="Times New Roman"/>
          <w:sz w:val="28"/>
          <w:szCs w:val="28"/>
        </w:rPr>
        <w:t>.</w:t>
      </w:r>
    </w:p>
    <w:p w:rsidR="00A341E5" w:rsidRPr="002C1F64" w:rsidRDefault="00A341E5" w:rsidP="00DC04C9">
      <w:pPr>
        <w:shd w:val="clear" w:color="auto" w:fill="FFFFFF"/>
        <w:tabs>
          <w:tab w:val="left" w:pos="475"/>
        </w:tabs>
        <w:spacing w:before="312" w:line="307" w:lineRule="exact"/>
        <w:ind w:right="3494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b/>
          <w:bCs/>
          <w:spacing w:val="-1"/>
          <w:sz w:val="28"/>
          <w:szCs w:val="28"/>
        </w:rPr>
        <w:t>3.2.</w:t>
      </w:r>
      <w:r w:rsidRPr="002C1F64">
        <w:rPr>
          <w:rFonts w:ascii="Times New Roman" w:hAnsi="Times New Roman"/>
          <w:b/>
          <w:bCs/>
          <w:sz w:val="28"/>
          <w:szCs w:val="28"/>
        </w:rPr>
        <w:tab/>
        <w:t>Информационное обеспечение обучения</w:t>
      </w:r>
      <w:r w:rsidRPr="002C1F64">
        <w:rPr>
          <w:rFonts w:ascii="Times New Roman" w:hAnsi="Times New Roman"/>
          <w:b/>
          <w:bCs/>
          <w:sz w:val="28"/>
          <w:szCs w:val="28"/>
        </w:rPr>
        <w:br/>
        <w:t>Основные источники:</w:t>
      </w:r>
    </w:p>
    <w:p w:rsidR="00A341E5" w:rsidRPr="00F228DF" w:rsidRDefault="00A341E5" w:rsidP="00DC04C9">
      <w:pPr>
        <w:widowControl w:val="0"/>
        <w:numPr>
          <w:ilvl w:val="0"/>
          <w:numId w:val="3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07" w:lineRule="exact"/>
        <w:ind w:left="5"/>
        <w:rPr>
          <w:rFonts w:ascii="Times New Roman" w:hAnsi="Times New Roman"/>
          <w:spacing w:val="-33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Опарин И.С. Основы технической механики : учебник для нач. </w:t>
      </w:r>
      <w:proofErr w:type="spellStart"/>
      <w:r w:rsidRPr="002C1F64">
        <w:rPr>
          <w:rFonts w:ascii="Times New Roman" w:hAnsi="Times New Roman"/>
          <w:sz w:val="28"/>
          <w:szCs w:val="28"/>
        </w:rPr>
        <w:t>проф</w:t>
      </w:r>
      <w:proofErr w:type="gramStart"/>
      <w:r w:rsidRPr="002C1F64">
        <w:rPr>
          <w:rFonts w:ascii="Times New Roman" w:hAnsi="Times New Roman"/>
          <w:sz w:val="28"/>
          <w:szCs w:val="28"/>
        </w:rPr>
        <w:t>.о</w:t>
      </w:r>
      <w:proofErr w:type="gramEnd"/>
      <w:r w:rsidRPr="002C1F64">
        <w:rPr>
          <w:rFonts w:ascii="Times New Roman" w:hAnsi="Times New Roman"/>
          <w:sz w:val="28"/>
          <w:szCs w:val="28"/>
        </w:rPr>
        <w:t>бразования</w:t>
      </w:r>
      <w:proofErr w:type="spellEnd"/>
      <w:r w:rsidRPr="002C1F64">
        <w:rPr>
          <w:rFonts w:ascii="Times New Roman" w:hAnsi="Times New Roman"/>
          <w:sz w:val="28"/>
          <w:szCs w:val="28"/>
        </w:rPr>
        <w:t xml:space="preserve"> / И.С. Опарин.-2-е изд., </w:t>
      </w:r>
      <w:proofErr w:type="spellStart"/>
      <w:r w:rsidRPr="002C1F64">
        <w:rPr>
          <w:rFonts w:ascii="Times New Roman" w:hAnsi="Times New Roman"/>
          <w:sz w:val="28"/>
          <w:szCs w:val="28"/>
        </w:rPr>
        <w:t>испр</w:t>
      </w:r>
      <w:proofErr w:type="spellEnd"/>
      <w:r w:rsidRPr="002C1F64">
        <w:rPr>
          <w:rFonts w:ascii="Times New Roman" w:hAnsi="Times New Roman"/>
          <w:sz w:val="28"/>
          <w:szCs w:val="28"/>
        </w:rPr>
        <w:t>.-М.: Издательский центр «Академия», 2012.-144с.</w:t>
      </w:r>
    </w:p>
    <w:p w:rsidR="00F228DF" w:rsidRPr="002C1F64" w:rsidRDefault="00F228DF" w:rsidP="00F228DF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07" w:lineRule="exact"/>
        <w:ind w:left="5"/>
        <w:rPr>
          <w:rFonts w:ascii="Times New Roman" w:hAnsi="Times New Roman"/>
          <w:spacing w:val="-33"/>
          <w:sz w:val="28"/>
          <w:szCs w:val="28"/>
        </w:rPr>
      </w:pPr>
    </w:p>
    <w:p w:rsidR="00A341E5" w:rsidRPr="00F228DF" w:rsidRDefault="00A341E5" w:rsidP="00F228DF">
      <w:pPr>
        <w:shd w:val="clear" w:color="auto" w:fill="FFFFFF"/>
        <w:tabs>
          <w:tab w:val="left" w:pos="346"/>
        </w:tabs>
        <w:spacing w:line="307" w:lineRule="exact"/>
        <w:ind w:left="5"/>
        <w:rPr>
          <w:rFonts w:ascii="Times New Roman" w:hAnsi="Times New Roman"/>
          <w:spacing w:val="-16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 </w:t>
      </w:r>
      <w:r w:rsidRPr="002C1F64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A341E5" w:rsidRPr="002C1F64" w:rsidRDefault="00A341E5" w:rsidP="00DC04C9">
      <w:pPr>
        <w:widowControl w:val="0"/>
        <w:numPr>
          <w:ilvl w:val="0"/>
          <w:numId w:val="4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307" w:lineRule="exact"/>
        <w:ind w:left="10" w:right="499"/>
        <w:rPr>
          <w:rFonts w:ascii="Times New Roman" w:hAnsi="Times New Roman"/>
          <w:spacing w:val="-33"/>
          <w:sz w:val="28"/>
          <w:szCs w:val="28"/>
        </w:rPr>
      </w:pPr>
      <w:r w:rsidRPr="002C1F64">
        <w:rPr>
          <w:rFonts w:ascii="Times New Roman" w:hAnsi="Times New Roman"/>
          <w:spacing w:val="-1"/>
          <w:sz w:val="28"/>
          <w:szCs w:val="28"/>
        </w:rPr>
        <w:t xml:space="preserve">Ар куша А.И. Руководство к решению задач по теоретической механике. </w:t>
      </w:r>
      <w:r w:rsidRPr="002C1F64">
        <w:rPr>
          <w:rFonts w:ascii="Times New Roman" w:hAnsi="Times New Roman"/>
          <w:sz w:val="28"/>
          <w:szCs w:val="28"/>
        </w:rPr>
        <w:t>Москва: 1976г.</w:t>
      </w:r>
    </w:p>
    <w:p w:rsidR="00A341E5" w:rsidRPr="002C1F64" w:rsidRDefault="00A341E5" w:rsidP="00DC04C9">
      <w:pPr>
        <w:widowControl w:val="0"/>
        <w:numPr>
          <w:ilvl w:val="0"/>
          <w:numId w:val="4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" w:after="0" w:line="307" w:lineRule="exact"/>
        <w:ind w:left="10"/>
        <w:rPr>
          <w:rFonts w:ascii="Times New Roman" w:hAnsi="Times New Roman"/>
          <w:spacing w:val="-13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Дубейковский Е.Н. Савушкин Е.С., </w:t>
      </w:r>
      <w:proofErr w:type="spellStart"/>
      <w:r w:rsidRPr="002C1F64">
        <w:rPr>
          <w:rFonts w:ascii="Times New Roman" w:hAnsi="Times New Roman"/>
          <w:sz w:val="28"/>
          <w:szCs w:val="28"/>
        </w:rPr>
        <w:t>Цейтлин</w:t>
      </w:r>
      <w:proofErr w:type="spellEnd"/>
      <w:r w:rsidRPr="002C1F64">
        <w:rPr>
          <w:rFonts w:ascii="Times New Roman" w:hAnsi="Times New Roman"/>
          <w:sz w:val="28"/>
          <w:szCs w:val="28"/>
        </w:rPr>
        <w:t xml:space="preserve"> Л.А. Техническая механика. Москва: 1980г</w:t>
      </w:r>
    </w:p>
    <w:p w:rsidR="00A341E5" w:rsidRPr="002C1F64" w:rsidRDefault="00A341E5" w:rsidP="00DC04C9">
      <w:pPr>
        <w:widowControl w:val="0"/>
        <w:numPr>
          <w:ilvl w:val="0"/>
          <w:numId w:val="4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" w:after="0" w:line="307" w:lineRule="exact"/>
        <w:ind w:left="10" w:right="1498"/>
        <w:rPr>
          <w:rFonts w:ascii="Times New Roman" w:hAnsi="Times New Roman"/>
          <w:spacing w:val="-16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Дубейковский Е.Н., Савушкин Е.С. Сопротивление материалов Москва: 1985 г.</w:t>
      </w:r>
    </w:p>
    <w:p w:rsidR="00A341E5" w:rsidRPr="002C1F64" w:rsidRDefault="00A341E5" w:rsidP="00DC04C9">
      <w:pPr>
        <w:shd w:val="clear" w:color="auto" w:fill="FFFFFF"/>
        <w:spacing w:line="307" w:lineRule="exact"/>
        <w:ind w:left="14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4.Мархель И. И. Детали машин. Москва: 1986 г.</w:t>
      </w:r>
    </w:p>
    <w:p w:rsidR="00A341E5" w:rsidRPr="002C1F64" w:rsidRDefault="00A341E5" w:rsidP="00DC04C9">
      <w:pPr>
        <w:shd w:val="clear" w:color="auto" w:fill="FFFFFF"/>
        <w:spacing w:line="307" w:lineRule="exact"/>
        <w:ind w:left="19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5.Рубашкин А.Г., </w:t>
      </w:r>
      <w:proofErr w:type="spellStart"/>
      <w:r w:rsidRPr="002C1F64">
        <w:rPr>
          <w:rFonts w:ascii="Times New Roman" w:hAnsi="Times New Roman"/>
          <w:sz w:val="28"/>
          <w:szCs w:val="28"/>
        </w:rPr>
        <w:t>Чернилевский</w:t>
      </w:r>
      <w:proofErr w:type="spellEnd"/>
      <w:r w:rsidRPr="002C1F64">
        <w:rPr>
          <w:rFonts w:ascii="Times New Roman" w:hAnsi="Times New Roman"/>
          <w:sz w:val="28"/>
          <w:szCs w:val="28"/>
        </w:rPr>
        <w:t xml:space="preserve"> Д.В. Лабораторно-практические работы </w:t>
      </w:r>
      <w:proofErr w:type="gramStart"/>
      <w:r w:rsidRPr="002C1F64">
        <w:rPr>
          <w:rFonts w:ascii="Times New Roman" w:hAnsi="Times New Roman"/>
          <w:sz w:val="28"/>
          <w:szCs w:val="28"/>
        </w:rPr>
        <w:t>по</w:t>
      </w:r>
      <w:proofErr w:type="gramEnd"/>
    </w:p>
    <w:p w:rsidR="00A341E5" w:rsidRPr="002C1F64" w:rsidRDefault="00A341E5" w:rsidP="00DC04C9">
      <w:pPr>
        <w:shd w:val="clear" w:color="auto" w:fill="FFFFFF"/>
        <w:spacing w:before="5" w:line="307" w:lineRule="exact"/>
        <w:ind w:left="19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pacing w:val="-1"/>
          <w:sz w:val="28"/>
          <w:szCs w:val="28"/>
        </w:rPr>
        <w:t>практической механике Москва: 197 5 г</w:t>
      </w:r>
    </w:p>
    <w:p w:rsidR="00A341E5" w:rsidRPr="002C1F64" w:rsidRDefault="00A341E5" w:rsidP="00DC04C9">
      <w:pPr>
        <w:shd w:val="clear" w:color="auto" w:fill="FFFFFF"/>
        <w:spacing w:line="307" w:lineRule="exact"/>
        <w:ind w:left="19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>6.       Устюгов И. И. Детали машин. Москва: 1981 г.</w:t>
      </w:r>
    </w:p>
    <w:p w:rsidR="00A341E5" w:rsidRPr="002C1F64" w:rsidRDefault="00A341E5" w:rsidP="00DC04C9">
      <w:pPr>
        <w:shd w:val="clear" w:color="auto" w:fill="FFFFFF"/>
        <w:spacing w:line="307" w:lineRule="exact"/>
        <w:ind w:left="14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b/>
          <w:bCs/>
          <w:sz w:val="28"/>
          <w:szCs w:val="28"/>
        </w:rPr>
        <w:t>Электронные ресурсы</w:t>
      </w:r>
    </w:p>
    <w:p w:rsidR="00A341E5" w:rsidRPr="002C1F64" w:rsidRDefault="00A341E5" w:rsidP="00DC04C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07" w:lineRule="exact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Сборник задач, но технической механике. Форма доступа: </w:t>
      </w:r>
      <w:hyperlink r:id="rId10" w:history="1">
        <w:r w:rsidRPr="002C1F64">
          <w:rPr>
            <w:rFonts w:ascii="Times New Roman" w:hAnsi="Times New Roman"/>
            <w:sz w:val="28"/>
            <w:szCs w:val="28"/>
            <w:lang w:val="en-US"/>
          </w:rPr>
          <w:t>www</w:t>
        </w:r>
        <w:r w:rsidRPr="002C1F64">
          <w:rPr>
            <w:rFonts w:ascii="Times New Roman" w:hAnsi="Times New Roman"/>
            <w:sz w:val="28"/>
            <w:szCs w:val="28"/>
          </w:rPr>
          <w:t>.</w:t>
        </w:r>
        <w:r w:rsidRPr="002C1F64">
          <w:rPr>
            <w:rFonts w:ascii="Times New Roman" w:hAnsi="Times New Roman"/>
            <w:sz w:val="28"/>
            <w:szCs w:val="28"/>
            <w:lang w:val="en-US"/>
          </w:rPr>
          <w:t>academia</w:t>
        </w:r>
        <w:r w:rsidRPr="002C1F64">
          <w:rPr>
            <w:rFonts w:ascii="Times New Roman" w:hAnsi="Times New Roman"/>
            <w:sz w:val="28"/>
            <w:szCs w:val="28"/>
          </w:rPr>
          <w:t>-</w:t>
        </w:r>
        <w:proofErr w:type="spellStart"/>
        <w:r w:rsidRPr="002C1F64">
          <w:rPr>
            <w:rFonts w:ascii="Times New Roman" w:hAnsi="Times New Roman"/>
            <w:sz w:val="28"/>
            <w:szCs w:val="28"/>
            <w:lang w:val="en-US"/>
          </w:rPr>
          <w:t>moscow</w:t>
        </w:r>
        <w:proofErr w:type="spellEnd"/>
        <w:r w:rsidRPr="002C1F64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Pr="002C1F64">
          <w:rPr>
            <w:rFonts w:ascii="Times New Roman" w:hAnsi="Times New Roman"/>
            <w:sz w:val="28"/>
            <w:szCs w:val="28"/>
            <w:lang w:val="en-US"/>
          </w:rPr>
          <w:t>ra</w:t>
        </w:r>
        <w:proofErr w:type="spellEnd"/>
        <w:r w:rsidRPr="002C1F64">
          <w:rPr>
            <w:rFonts w:ascii="Times New Roman" w:hAnsi="Times New Roman"/>
            <w:sz w:val="28"/>
            <w:szCs w:val="28"/>
          </w:rPr>
          <w:t>/</w:t>
        </w:r>
      </w:hyperlink>
      <w:r w:rsidRPr="002C1F64">
        <w:rPr>
          <w:rFonts w:ascii="Times New Roman" w:hAnsi="Times New Roman"/>
          <w:sz w:val="28"/>
          <w:szCs w:val="28"/>
        </w:rPr>
        <w:t>.../</w:t>
      </w:r>
      <w:proofErr w:type="spellStart"/>
      <w:r w:rsidRPr="002C1F64">
        <w:rPr>
          <w:rFonts w:ascii="Times New Roman" w:hAnsi="Times New Roman"/>
          <w:sz w:val="28"/>
          <w:szCs w:val="28"/>
          <w:lang w:val="en-US"/>
        </w:rPr>
        <w:t>techni</w:t>
      </w:r>
      <w:proofErr w:type="spellEnd"/>
      <w:r w:rsidRPr="002C1F64">
        <w:rPr>
          <w:rFonts w:ascii="Times New Roman" w:hAnsi="Times New Roman"/>
          <w:sz w:val="28"/>
          <w:szCs w:val="28"/>
        </w:rPr>
        <w:t>2</w:t>
      </w:r>
    </w:p>
    <w:p w:rsidR="00A341E5" w:rsidRPr="002C1F64" w:rsidRDefault="00A341E5" w:rsidP="00DC04C9">
      <w:pPr>
        <w:shd w:val="clear" w:color="auto" w:fill="FFFFFF"/>
        <w:spacing w:line="307" w:lineRule="exact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 2. Книги по Теоретической Механике. Форма доступа</w:t>
      </w:r>
      <w:proofErr w:type="gramStart"/>
      <w:r w:rsidRPr="002C1F6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66669F">
        <w:fldChar w:fldCharType="begin"/>
      </w:r>
      <w:r w:rsidR="0066669F">
        <w:instrText xml:space="preserve"> HYPERLINK "http://www.toehelp.ru/books/tcr" </w:instrText>
      </w:r>
      <w:r w:rsidR="0066669F">
        <w:fldChar w:fldCharType="separate"/>
      </w:r>
      <w:r w:rsidRPr="002C1F64">
        <w:rPr>
          <w:rFonts w:ascii="Times New Roman" w:hAnsi="Times New Roman"/>
          <w:sz w:val="28"/>
          <w:szCs w:val="28"/>
          <w:lang w:val="en-US"/>
        </w:rPr>
        <w:t>www</w:t>
      </w:r>
      <w:r w:rsidRPr="002C1F64">
        <w:rPr>
          <w:rFonts w:ascii="Times New Roman" w:hAnsi="Times New Roman"/>
          <w:sz w:val="28"/>
          <w:szCs w:val="28"/>
        </w:rPr>
        <w:t>.</w:t>
      </w:r>
      <w:proofErr w:type="spellStart"/>
      <w:r w:rsidRPr="002C1F64">
        <w:rPr>
          <w:rFonts w:ascii="Times New Roman" w:hAnsi="Times New Roman"/>
          <w:sz w:val="28"/>
          <w:szCs w:val="28"/>
          <w:lang w:val="en-US"/>
        </w:rPr>
        <w:t>toehelp</w:t>
      </w:r>
      <w:proofErr w:type="spellEnd"/>
      <w:r w:rsidRPr="002C1F64">
        <w:rPr>
          <w:rFonts w:ascii="Times New Roman" w:hAnsi="Times New Roman"/>
          <w:sz w:val="28"/>
          <w:szCs w:val="28"/>
        </w:rPr>
        <w:t>.</w:t>
      </w:r>
      <w:proofErr w:type="spellStart"/>
      <w:r w:rsidRPr="002C1F6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2C1F64">
        <w:rPr>
          <w:rFonts w:ascii="Times New Roman" w:hAnsi="Times New Roman"/>
          <w:sz w:val="28"/>
          <w:szCs w:val="28"/>
        </w:rPr>
        <w:t>/</w:t>
      </w:r>
      <w:r w:rsidRPr="002C1F64">
        <w:rPr>
          <w:rFonts w:ascii="Times New Roman" w:hAnsi="Times New Roman"/>
          <w:sz w:val="28"/>
          <w:szCs w:val="28"/>
          <w:lang w:val="en-US"/>
        </w:rPr>
        <w:t>books</w:t>
      </w:r>
      <w:r w:rsidRPr="002C1F64">
        <w:rPr>
          <w:rFonts w:ascii="Times New Roman" w:hAnsi="Times New Roman"/>
          <w:sz w:val="28"/>
          <w:szCs w:val="28"/>
        </w:rPr>
        <w:t>/</w:t>
      </w:r>
      <w:proofErr w:type="spellStart"/>
      <w:r w:rsidRPr="002C1F64">
        <w:rPr>
          <w:rFonts w:ascii="Times New Roman" w:hAnsi="Times New Roman"/>
          <w:sz w:val="28"/>
          <w:szCs w:val="28"/>
          <w:lang w:val="en-US"/>
        </w:rPr>
        <w:t>tcr</w:t>
      </w:r>
      <w:proofErr w:type="spellEnd"/>
      <w:r w:rsidR="0066669F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2C1F64">
        <w:rPr>
          <w:rFonts w:ascii="Times New Roman" w:hAnsi="Times New Roman"/>
          <w:sz w:val="28"/>
          <w:szCs w:val="28"/>
        </w:rPr>
        <w:t xml:space="preserve"> _</w:t>
      </w:r>
      <w:r w:rsidRPr="002C1F64">
        <w:rPr>
          <w:rFonts w:ascii="Times New Roman" w:hAnsi="Times New Roman"/>
          <w:sz w:val="28"/>
          <w:szCs w:val="28"/>
          <w:lang w:val="en-US"/>
        </w:rPr>
        <w:t>meh</w:t>
      </w:r>
      <w:r w:rsidRPr="002C1F64">
        <w:rPr>
          <w:rFonts w:ascii="Times New Roman" w:hAnsi="Times New Roman"/>
          <w:sz w:val="28"/>
          <w:szCs w:val="28"/>
        </w:rPr>
        <w:t>/</w:t>
      </w:r>
    </w:p>
    <w:p w:rsidR="00A341E5" w:rsidRPr="002C1F64" w:rsidRDefault="00A341E5" w:rsidP="00DC04C9">
      <w:pPr>
        <w:widowControl w:val="0"/>
        <w:numPr>
          <w:ilvl w:val="0"/>
          <w:numId w:val="5"/>
        </w:numPr>
        <w:shd w:val="clear" w:color="auto" w:fill="FFFFFF"/>
        <w:tabs>
          <w:tab w:val="num" w:pos="0"/>
          <w:tab w:val="left" w:pos="355"/>
        </w:tabs>
        <w:autoSpaceDE w:val="0"/>
        <w:autoSpaceDN w:val="0"/>
        <w:adjustRightInd w:val="0"/>
        <w:spacing w:after="0" w:line="307" w:lineRule="exact"/>
        <w:ind w:left="284"/>
        <w:jc w:val="both"/>
        <w:rPr>
          <w:rFonts w:ascii="Times New Roman" w:hAnsi="Times New Roman"/>
          <w:sz w:val="28"/>
          <w:szCs w:val="28"/>
        </w:rPr>
      </w:pPr>
      <w:r w:rsidRPr="002C1F64">
        <w:rPr>
          <w:rFonts w:ascii="Times New Roman" w:hAnsi="Times New Roman"/>
          <w:sz w:val="28"/>
          <w:szCs w:val="28"/>
        </w:rPr>
        <w:t xml:space="preserve">Форма доступа: Техническая механика </w:t>
      </w:r>
      <w:hyperlink r:id="rId11" w:history="1">
        <w:r w:rsidRPr="002C1F64">
          <w:rPr>
            <w:rFonts w:ascii="Times New Roman" w:hAnsi="Times New Roman"/>
            <w:sz w:val="28"/>
            <w:szCs w:val="28"/>
            <w:lang w:val="en-US"/>
          </w:rPr>
          <w:t>www</w:t>
        </w:r>
        <w:r w:rsidRPr="002C1F64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Pr="002C1F64">
          <w:rPr>
            <w:rFonts w:ascii="Times New Roman" w:hAnsi="Times New Roman"/>
            <w:sz w:val="28"/>
            <w:szCs w:val="28"/>
            <w:lang w:val="en-US"/>
          </w:rPr>
          <w:t>webkniga</w:t>
        </w:r>
        <w:proofErr w:type="spellEnd"/>
        <w:r w:rsidRPr="002C1F64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Pr="002C1F64">
          <w:rPr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2C1F64">
          <w:rPr>
            <w:rFonts w:ascii="Times New Roman" w:hAnsi="Times New Roman"/>
            <w:sz w:val="28"/>
            <w:szCs w:val="28"/>
          </w:rPr>
          <w:t>/</w:t>
        </w:r>
        <w:r w:rsidRPr="002C1F64">
          <w:rPr>
            <w:rFonts w:ascii="Times New Roman" w:hAnsi="Times New Roman"/>
            <w:sz w:val="28"/>
            <w:szCs w:val="28"/>
            <w:lang w:val="en-US"/>
          </w:rPr>
          <w:t>books</w:t>
        </w:r>
        <w:r w:rsidRPr="002C1F64">
          <w:rPr>
            <w:rFonts w:ascii="Times New Roman" w:hAnsi="Times New Roman"/>
            <w:sz w:val="28"/>
            <w:szCs w:val="28"/>
          </w:rPr>
          <w:t>/4754.</w:t>
        </w:r>
        <w:r w:rsidRPr="002C1F64">
          <w:rPr>
            <w:rFonts w:ascii="Times New Roman" w:hAnsi="Times New Roman"/>
            <w:sz w:val="28"/>
            <w:szCs w:val="28"/>
            <w:lang w:val="en-US"/>
          </w:rPr>
          <w:t>html</w:t>
        </w:r>
      </w:hyperlink>
    </w:p>
    <w:p w:rsidR="00A341E5" w:rsidRPr="002C1F64" w:rsidRDefault="00A341E5" w:rsidP="00DC04C9">
      <w:pPr>
        <w:rPr>
          <w:rFonts w:ascii="Times New Roman" w:hAnsi="Times New Roman"/>
          <w:sz w:val="28"/>
          <w:szCs w:val="28"/>
        </w:rPr>
      </w:pPr>
    </w:p>
    <w:p w:rsidR="00A341E5" w:rsidRPr="002C1F64" w:rsidRDefault="00A341E5" w:rsidP="00DC04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2C1F64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A341E5" w:rsidRPr="00F228DF" w:rsidRDefault="00A341E5" w:rsidP="00F228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2C1F64">
        <w:rPr>
          <w:b/>
          <w:sz w:val="28"/>
          <w:szCs w:val="28"/>
        </w:rPr>
        <w:t>Контроль</w:t>
      </w:r>
      <w:r w:rsidRPr="002C1F64">
        <w:rPr>
          <w:sz w:val="28"/>
          <w:szCs w:val="28"/>
        </w:rPr>
        <w:t xml:space="preserve"> </w:t>
      </w:r>
      <w:r w:rsidRPr="002C1F64">
        <w:rPr>
          <w:b/>
          <w:sz w:val="28"/>
          <w:szCs w:val="28"/>
        </w:rPr>
        <w:t>и оценка</w:t>
      </w:r>
      <w:r w:rsidRPr="002C1F64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2C1F64">
        <w:rPr>
          <w:sz w:val="28"/>
          <w:szCs w:val="28"/>
        </w:rPr>
        <w:t>обучающимися</w:t>
      </w:r>
      <w:proofErr w:type="gramEnd"/>
      <w:r w:rsidRPr="002C1F64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A341E5" w:rsidRPr="002C1F64" w:rsidTr="00CC098B">
        <w:tc>
          <w:tcPr>
            <w:tcW w:w="4608" w:type="dxa"/>
            <w:vAlign w:val="center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A341E5" w:rsidRPr="002C1F64" w:rsidRDefault="00A341E5" w:rsidP="00CC098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sz w:val="28"/>
                <w:szCs w:val="28"/>
              </w:rPr>
              <w:t>Умения:</w:t>
            </w:r>
          </w:p>
        </w:tc>
        <w:tc>
          <w:tcPr>
            <w:tcW w:w="4860" w:type="dxa"/>
          </w:tcPr>
          <w:p w:rsidR="00A341E5" w:rsidRPr="002C1F64" w:rsidRDefault="00A341E5" w:rsidP="00CC098B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читать кинематические схемы;</w:t>
            </w:r>
          </w:p>
          <w:p w:rsidR="00A341E5" w:rsidRPr="002C1F64" w:rsidRDefault="00A341E5" w:rsidP="00CC098B">
            <w:pPr>
              <w:ind w:firstLine="284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Экспертная оценка на практических занятиях</w:t>
            </w: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pacing w:val="-8"/>
                <w:sz w:val="28"/>
                <w:szCs w:val="28"/>
              </w:rPr>
              <w:t>проводить сборочно-разборочные работы в соответствии с характером соединений деталей и сборочных единиц;</w:t>
            </w: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Оценка за выполнение домашних работ. Экспертная оценка на практических занятиях</w:t>
            </w: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rPr>
                <w:rFonts w:ascii="Times New Roman" w:hAnsi="Times New Roman"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производить расчет прочности несложных деталей и узлов;</w:t>
            </w:r>
          </w:p>
          <w:p w:rsidR="00A341E5" w:rsidRPr="002C1F64" w:rsidRDefault="00A341E5" w:rsidP="00CC098B">
            <w:pPr>
              <w:ind w:firstLine="284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подсчитывать передаточное число;</w:t>
            </w: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A341E5" w:rsidRPr="002C1F64" w:rsidTr="00CC098B">
        <w:tc>
          <w:tcPr>
            <w:tcW w:w="4608" w:type="dxa"/>
          </w:tcPr>
          <w:p w:rsidR="00A341E5" w:rsidRPr="00F228DF" w:rsidRDefault="00A341E5" w:rsidP="00F228DF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pacing w:val="-8"/>
                <w:sz w:val="28"/>
                <w:szCs w:val="28"/>
              </w:rPr>
              <w:t>пользоваться контрольно-измерительными приборами и инструментом;</w:t>
            </w: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виды машин и механизмов, принцип действия, кинематические и динамические характеристики;</w:t>
            </w: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Контрольная работа. Оценка за выполнение домашних работ. </w:t>
            </w: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lastRenderedPageBreak/>
              <w:t>типы кинематических пар;</w:t>
            </w: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pacing w:val="-8"/>
                <w:sz w:val="28"/>
                <w:szCs w:val="28"/>
              </w:rPr>
              <w:t>характер соединения деталей и сборочных единиц;</w:t>
            </w:r>
          </w:p>
          <w:p w:rsidR="00A341E5" w:rsidRPr="002C1F64" w:rsidRDefault="00A341E5" w:rsidP="00CC098B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pacing w:val="-8"/>
                <w:sz w:val="28"/>
                <w:szCs w:val="28"/>
              </w:rPr>
              <w:t>принцип взаимозаменяемости;</w:t>
            </w:r>
          </w:p>
          <w:p w:rsidR="00A341E5" w:rsidRPr="002C1F64" w:rsidRDefault="00A341E5" w:rsidP="00CC098B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основные сборочные единицы и детали;</w:t>
            </w: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типы соединений деталей и машин;</w:t>
            </w: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виды движений и преобразующие движения механизмы;</w:t>
            </w: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z w:val="28"/>
                <w:szCs w:val="28"/>
              </w:rPr>
              <w:t>виды передач; их устройство, назначение, преимущества и недостатки, условные обозначения на схемах;</w:t>
            </w: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pacing w:val="-8"/>
                <w:sz w:val="28"/>
                <w:szCs w:val="28"/>
              </w:rPr>
              <w:t>требования к допускам и посадкам;</w:t>
            </w: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pacing w:val="-8"/>
                <w:sz w:val="28"/>
                <w:szCs w:val="28"/>
              </w:rPr>
              <w:t>принципы технических измерений;</w:t>
            </w:r>
          </w:p>
          <w:p w:rsidR="00A341E5" w:rsidRPr="002C1F64" w:rsidRDefault="00A341E5" w:rsidP="00CC098B">
            <w:pPr>
              <w:ind w:firstLine="284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>Контрольная работа. Оценка за выполнение домашних работ. Экспертная оценка на практических занятиях</w:t>
            </w:r>
          </w:p>
        </w:tc>
      </w:tr>
      <w:tr w:rsidR="00A341E5" w:rsidRPr="002C1F64" w:rsidTr="00CC098B">
        <w:tc>
          <w:tcPr>
            <w:tcW w:w="4608" w:type="dxa"/>
          </w:tcPr>
          <w:p w:rsidR="00A341E5" w:rsidRPr="002C1F64" w:rsidRDefault="00A341E5" w:rsidP="00CC098B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spacing w:val="-8"/>
                <w:sz w:val="28"/>
                <w:szCs w:val="28"/>
              </w:rPr>
              <w:t>общие сведения о средствах измерения и их классификацию</w:t>
            </w:r>
          </w:p>
        </w:tc>
        <w:tc>
          <w:tcPr>
            <w:tcW w:w="4860" w:type="dxa"/>
          </w:tcPr>
          <w:p w:rsidR="00A341E5" w:rsidRPr="002C1F64" w:rsidRDefault="00A341E5" w:rsidP="00CC098B">
            <w:pPr>
              <w:rPr>
                <w:rFonts w:ascii="Times New Roman" w:hAnsi="Times New Roman"/>
                <w:sz w:val="28"/>
                <w:szCs w:val="28"/>
              </w:rPr>
            </w:pPr>
            <w:r w:rsidRPr="002C1F64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Контрольная работа. Оценка за выполнение домашних работ. </w:t>
            </w:r>
          </w:p>
        </w:tc>
      </w:tr>
    </w:tbl>
    <w:p w:rsidR="0066669F" w:rsidRDefault="0066669F" w:rsidP="00DC04C9">
      <w:pPr>
        <w:rPr>
          <w:rFonts w:ascii="Times New Roman" w:hAnsi="Times New Roman"/>
          <w:sz w:val="28"/>
          <w:szCs w:val="28"/>
        </w:rPr>
      </w:pPr>
    </w:p>
    <w:p w:rsidR="0066669F" w:rsidRDefault="0066669F" w:rsidP="0066669F">
      <w:pPr>
        <w:tabs>
          <w:tab w:val="left" w:pos="1134"/>
          <w:tab w:val="left" w:pos="1418"/>
        </w:tabs>
        <w:suppressAutoHyphens/>
        <w:ind w:left="-142"/>
        <w:jc w:val="center"/>
        <w:rPr>
          <w:rFonts w:ascii="Times New Roman" w:hAnsi="Times New Roman"/>
          <w:sz w:val="28"/>
          <w:szCs w:val="28"/>
        </w:rPr>
        <w:sectPr w:rsidR="0066669F" w:rsidSect="00B220AE"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br w:type="page"/>
      </w:r>
    </w:p>
    <w:p w:rsidR="0066669F" w:rsidRPr="00AF101D" w:rsidRDefault="0066669F" w:rsidP="0066669F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AF101D">
        <w:rPr>
          <w:rFonts w:ascii="Times New Roman" w:hAnsi="Times New Roman"/>
          <w:b/>
          <w:sz w:val="28"/>
          <w:szCs w:val="28"/>
        </w:rPr>
        <w:lastRenderedPageBreak/>
        <w:t xml:space="preserve">Краевое государственное бюджетное </w:t>
      </w:r>
    </w:p>
    <w:p w:rsidR="0066669F" w:rsidRPr="00AF101D" w:rsidRDefault="0066669F" w:rsidP="0066669F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AF101D">
        <w:rPr>
          <w:rFonts w:ascii="Times New Roman" w:hAnsi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66669F" w:rsidRPr="00AF101D" w:rsidRDefault="0066669F" w:rsidP="0066669F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/>
          <w:b/>
          <w:caps/>
          <w:sz w:val="28"/>
          <w:szCs w:val="28"/>
        </w:rPr>
      </w:pPr>
      <w:r w:rsidRPr="00AF101D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AF101D">
        <w:rPr>
          <w:rFonts w:ascii="Times New Roman" w:hAnsi="Times New Roman"/>
          <w:b/>
          <w:sz w:val="28"/>
          <w:szCs w:val="28"/>
        </w:rPr>
        <w:t>Балахтинский</w:t>
      </w:r>
      <w:proofErr w:type="spellEnd"/>
      <w:r w:rsidRPr="00AF101D">
        <w:rPr>
          <w:rFonts w:ascii="Times New Roman" w:hAnsi="Times New Roman"/>
          <w:b/>
          <w:sz w:val="28"/>
          <w:szCs w:val="28"/>
        </w:rPr>
        <w:t xml:space="preserve"> аграрный техникум»</w:t>
      </w:r>
    </w:p>
    <w:p w:rsidR="0066669F" w:rsidRPr="00AF101D" w:rsidRDefault="0066669F" w:rsidP="0066669F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66669F" w:rsidRPr="00AF101D" w:rsidRDefault="0066669F" w:rsidP="0066669F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 w:firstRow="1" w:lastRow="0" w:firstColumn="1" w:lastColumn="0" w:noHBand="0" w:noVBand="0"/>
      </w:tblPr>
      <w:tblGrid>
        <w:gridCol w:w="3261"/>
        <w:gridCol w:w="3827"/>
        <w:gridCol w:w="3968"/>
      </w:tblGrid>
      <w:tr w:rsidR="0066669F" w:rsidRPr="00AF101D" w:rsidTr="00BE61B0">
        <w:tc>
          <w:tcPr>
            <w:tcW w:w="3261" w:type="dxa"/>
          </w:tcPr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 xml:space="preserve">Рассмотрено 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МК преподавателей   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протокол № ______ 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«___» ________20__г. 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Матвиенко А.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AF101D">
              <w:rPr>
                <w:rFonts w:ascii="Times New Roman" w:hAnsi="Times New Roman"/>
                <w:sz w:val="28"/>
                <w:szCs w:val="28"/>
              </w:rPr>
              <w:t xml:space="preserve">_______                                                                 </w:t>
            </w:r>
          </w:p>
        </w:tc>
        <w:tc>
          <w:tcPr>
            <w:tcW w:w="3827" w:type="dxa"/>
          </w:tcPr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зам. директора по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УПР</w:t>
            </w:r>
            <w:proofErr w:type="gramEnd"/>
            <w:r w:rsidRPr="00AF101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Куклин И.В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._________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директор КГБ ПОУ «</w:t>
            </w:r>
            <w:proofErr w:type="spellStart"/>
            <w:r w:rsidRPr="00AF101D">
              <w:rPr>
                <w:rFonts w:ascii="Times New Roman" w:hAnsi="Times New Roman"/>
                <w:sz w:val="28"/>
                <w:szCs w:val="28"/>
              </w:rPr>
              <w:t>Балахтинский</w:t>
            </w:r>
            <w:proofErr w:type="spellEnd"/>
            <w:r w:rsidRPr="00AF101D">
              <w:rPr>
                <w:rFonts w:ascii="Times New Roman" w:hAnsi="Times New Roman"/>
                <w:sz w:val="28"/>
                <w:szCs w:val="28"/>
              </w:rPr>
              <w:t xml:space="preserve"> аграрный техникум»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Анисимов В.П.___________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приказ № ________ </w:t>
            </w:r>
          </w:p>
          <w:p w:rsidR="0066669F" w:rsidRPr="00AF101D" w:rsidRDefault="0066669F" w:rsidP="0066669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«___» ________20__г.</w:t>
            </w:r>
          </w:p>
        </w:tc>
      </w:tr>
    </w:tbl>
    <w:p w:rsidR="0066669F" w:rsidRPr="00AF101D" w:rsidRDefault="0066669F" w:rsidP="0066669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669F" w:rsidRPr="00AF101D" w:rsidRDefault="0066669F" w:rsidP="0066669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669F" w:rsidRPr="00AF101D" w:rsidRDefault="0066669F" w:rsidP="0066669F">
      <w:pPr>
        <w:spacing w:after="0"/>
        <w:rPr>
          <w:rFonts w:ascii="Times New Roman" w:hAnsi="Times New Roman"/>
          <w:sz w:val="28"/>
          <w:szCs w:val="28"/>
        </w:rPr>
      </w:pPr>
    </w:p>
    <w:p w:rsidR="0066669F" w:rsidRPr="00AF101D" w:rsidRDefault="0066669F" w:rsidP="0066669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669F" w:rsidRPr="00AF101D" w:rsidRDefault="0066669F" w:rsidP="006666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669F" w:rsidRPr="00AF101D" w:rsidRDefault="0066669F" w:rsidP="006666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669F" w:rsidRPr="00AF101D" w:rsidRDefault="0066669F" w:rsidP="006666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669F" w:rsidRPr="00AF101D" w:rsidRDefault="0066669F" w:rsidP="006666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669F" w:rsidRPr="00AF101D" w:rsidRDefault="0066669F" w:rsidP="006666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F101D">
        <w:rPr>
          <w:rFonts w:ascii="Times New Roman" w:hAnsi="Times New Roman"/>
          <w:b/>
          <w:sz w:val="28"/>
          <w:szCs w:val="28"/>
        </w:rPr>
        <w:t>Календарно – тематический план дисциплины</w:t>
      </w:r>
    </w:p>
    <w:p w:rsidR="0066669F" w:rsidRPr="0021634B" w:rsidRDefault="0066669F" w:rsidP="0066669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1634B">
        <w:rPr>
          <w:rFonts w:ascii="Times New Roman" w:hAnsi="Times New Roman"/>
          <w:b/>
          <w:caps/>
          <w:sz w:val="28"/>
          <w:szCs w:val="28"/>
        </w:rPr>
        <w:t>ОП.03 «</w:t>
      </w:r>
      <w:r w:rsidRPr="0021634B">
        <w:rPr>
          <w:rFonts w:ascii="Times New Roman" w:hAnsi="Times New Roman"/>
          <w:b/>
          <w:bCs/>
          <w:spacing w:val="-5"/>
          <w:sz w:val="28"/>
          <w:szCs w:val="28"/>
          <w:lang w:bidi="he-IL"/>
        </w:rPr>
        <w:t>Техническая механика с основами технических измерений</w:t>
      </w:r>
      <w:r w:rsidRPr="0021634B">
        <w:rPr>
          <w:rFonts w:ascii="Times New Roman" w:hAnsi="Times New Roman"/>
          <w:b/>
          <w:caps/>
          <w:sz w:val="28"/>
          <w:szCs w:val="28"/>
        </w:rPr>
        <w:t>»</w:t>
      </w:r>
    </w:p>
    <w:p w:rsidR="0066669F" w:rsidRPr="00AF101D" w:rsidRDefault="0066669F" w:rsidP="0066669F">
      <w:pPr>
        <w:spacing w:after="0"/>
        <w:rPr>
          <w:rFonts w:ascii="Times New Roman" w:hAnsi="Times New Roman"/>
          <w:sz w:val="28"/>
          <w:szCs w:val="28"/>
        </w:rPr>
      </w:pPr>
    </w:p>
    <w:p w:rsidR="0066669F" w:rsidRPr="00AF101D" w:rsidRDefault="0066669F" w:rsidP="0066669F">
      <w:pPr>
        <w:tabs>
          <w:tab w:val="left" w:pos="3631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AF101D">
        <w:rPr>
          <w:rFonts w:ascii="Times New Roman" w:hAnsi="Times New Roman"/>
          <w:sz w:val="28"/>
          <w:szCs w:val="28"/>
        </w:rPr>
        <w:t>на  201</w:t>
      </w:r>
      <w:r>
        <w:rPr>
          <w:rFonts w:ascii="Times New Roman" w:hAnsi="Times New Roman"/>
          <w:sz w:val="28"/>
          <w:szCs w:val="28"/>
        </w:rPr>
        <w:t>6</w:t>
      </w:r>
      <w:r w:rsidRPr="00AF101D">
        <w:rPr>
          <w:rFonts w:ascii="Times New Roman" w:hAnsi="Times New Roman"/>
          <w:sz w:val="28"/>
          <w:szCs w:val="28"/>
        </w:rPr>
        <w:t xml:space="preserve"> – 201</w:t>
      </w:r>
      <w:r>
        <w:rPr>
          <w:rFonts w:ascii="Times New Roman" w:hAnsi="Times New Roman"/>
          <w:sz w:val="28"/>
          <w:szCs w:val="28"/>
        </w:rPr>
        <w:t>7</w:t>
      </w:r>
      <w:r w:rsidRPr="00AF101D">
        <w:rPr>
          <w:rFonts w:ascii="Times New Roman" w:hAnsi="Times New Roman"/>
          <w:sz w:val="28"/>
          <w:szCs w:val="28"/>
        </w:rPr>
        <w:t xml:space="preserve"> учебный год</w:t>
      </w:r>
    </w:p>
    <w:p w:rsidR="0066669F" w:rsidRPr="00AF101D" w:rsidRDefault="0066669F" w:rsidP="0066669F">
      <w:pPr>
        <w:tabs>
          <w:tab w:val="left" w:pos="3631"/>
        </w:tabs>
        <w:spacing w:after="0"/>
        <w:rPr>
          <w:rFonts w:ascii="Times New Roman" w:hAnsi="Times New Roman"/>
          <w:sz w:val="28"/>
          <w:szCs w:val="28"/>
        </w:rPr>
      </w:pPr>
    </w:p>
    <w:p w:rsidR="0066669F" w:rsidRPr="00AF101D" w:rsidRDefault="0066669F" w:rsidP="0066669F">
      <w:pPr>
        <w:tabs>
          <w:tab w:val="left" w:pos="3631"/>
        </w:tabs>
        <w:spacing w:after="0"/>
        <w:rPr>
          <w:rFonts w:ascii="Times New Roman" w:hAnsi="Times New Roman"/>
          <w:sz w:val="28"/>
          <w:szCs w:val="28"/>
        </w:rPr>
      </w:pPr>
      <w:r w:rsidRPr="00AF101D">
        <w:rPr>
          <w:rFonts w:ascii="Times New Roman" w:hAnsi="Times New Roman"/>
          <w:sz w:val="28"/>
          <w:szCs w:val="28"/>
        </w:rPr>
        <w:t>Преподаватель Махов Алексей Николаевич</w:t>
      </w:r>
    </w:p>
    <w:p w:rsidR="0066669F" w:rsidRPr="00AF101D" w:rsidRDefault="0066669F" w:rsidP="0066669F">
      <w:pPr>
        <w:tabs>
          <w:tab w:val="left" w:pos="3631"/>
        </w:tabs>
        <w:spacing w:after="0"/>
        <w:rPr>
          <w:rFonts w:ascii="Times New Roman" w:hAnsi="Times New Roman"/>
          <w:sz w:val="28"/>
          <w:szCs w:val="28"/>
        </w:rPr>
      </w:pPr>
    </w:p>
    <w:p w:rsidR="0066669F" w:rsidRPr="00AF101D" w:rsidRDefault="0066669F" w:rsidP="0066669F">
      <w:pPr>
        <w:spacing w:after="0"/>
        <w:rPr>
          <w:rFonts w:ascii="Times New Roman" w:hAnsi="Times New Roman"/>
          <w:sz w:val="28"/>
          <w:szCs w:val="28"/>
        </w:rPr>
      </w:pPr>
      <w:r w:rsidRPr="00AF101D">
        <w:rPr>
          <w:rFonts w:ascii="Times New Roman" w:hAnsi="Times New Roman"/>
          <w:sz w:val="28"/>
          <w:szCs w:val="28"/>
        </w:rPr>
        <w:t>Курс, группа, профессия: 1 курс, группа 16</w:t>
      </w:r>
      <w:r>
        <w:rPr>
          <w:rFonts w:ascii="Times New Roman" w:hAnsi="Times New Roman"/>
          <w:sz w:val="28"/>
          <w:szCs w:val="28"/>
        </w:rPr>
        <w:t>8</w:t>
      </w:r>
    </w:p>
    <w:p w:rsidR="0066669F" w:rsidRPr="00AF101D" w:rsidRDefault="0066669F" w:rsidP="0066669F">
      <w:pPr>
        <w:spacing w:after="0"/>
        <w:rPr>
          <w:rFonts w:ascii="Times New Roman" w:hAnsi="Times New Roman"/>
          <w:sz w:val="28"/>
          <w:szCs w:val="28"/>
        </w:rPr>
      </w:pPr>
    </w:p>
    <w:p w:rsidR="0066669F" w:rsidRPr="00AF101D" w:rsidRDefault="0066669F" w:rsidP="0066669F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F101D">
        <w:rPr>
          <w:rFonts w:ascii="Times New Roman" w:hAnsi="Times New Roman"/>
          <w:sz w:val="28"/>
          <w:szCs w:val="28"/>
        </w:rPr>
        <w:t>35.01.13 «Тракторист – машинист сельскохозяйственного производства»</w:t>
      </w:r>
    </w:p>
    <w:p w:rsidR="0066669F" w:rsidRPr="00AF101D" w:rsidRDefault="0066669F" w:rsidP="0066669F">
      <w:pPr>
        <w:tabs>
          <w:tab w:val="left" w:pos="3631"/>
        </w:tabs>
        <w:spacing w:after="0"/>
        <w:rPr>
          <w:rFonts w:ascii="Times New Roman" w:hAnsi="Times New Roman"/>
          <w:sz w:val="28"/>
          <w:szCs w:val="28"/>
        </w:rPr>
      </w:pPr>
    </w:p>
    <w:p w:rsidR="0066669F" w:rsidRPr="00AF101D" w:rsidRDefault="0066669F" w:rsidP="0066669F">
      <w:pPr>
        <w:tabs>
          <w:tab w:val="left" w:pos="3631"/>
        </w:tabs>
        <w:spacing w:after="0"/>
        <w:rPr>
          <w:rFonts w:ascii="Times New Roman" w:hAnsi="Times New Roman"/>
          <w:sz w:val="28"/>
          <w:szCs w:val="28"/>
        </w:rPr>
      </w:pPr>
      <w:r w:rsidRPr="00AF101D">
        <w:rPr>
          <w:rFonts w:ascii="Times New Roman" w:hAnsi="Times New Roman"/>
          <w:sz w:val="28"/>
          <w:szCs w:val="28"/>
        </w:rPr>
        <w:lastRenderedPageBreak/>
        <w:t>Максимальное количество часов на предмет - 102</w:t>
      </w:r>
    </w:p>
    <w:p w:rsidR="0066669F" w:rsidRPr="00AF101D" w:rsidRDefault="0066669F" w:rsidP="0066669F">
      <w:pPr>
        <w:tabs>
          <w:tab w:val="left" w:pos="3631"/>
        </w:tabs>
        <w:spacing w:after="0"/>
        <w:rPr>
          <w:rFonts w:ascii="Times New Roman" w:hAnsi="Times New Roman"/>
          <w:sz w:val="28"/>
          <w:szCs w:val="28"/>
        </w:rPr>
      </w:pPr>
    </w:p>
    <w:p w:rsidR="0066669F" w:rsidRPr="00AF101D" w:rsidRDefault="0066669F" w:rsidP="0066669F">
      <w:pPr>
        <w:tabs>
          <w:tab w:val="left" w:pos="3631"/>
        </w:tabs>
        <w:spacing w:after="0"/>
        <w:rPr>
          <w:rFonts w:ascii="Times New Roman" w:hAnsi="Times New Roman"/>
          <w:sz w:val="28"/>
          <w:szCs w:val="28"/>
        </w:rPr>
      </w:pPr>
      <w:r w:rsidRPr="00AF101D">
        <w:rPr>
          <w:rFonts w:ascii="Times New Roman" w:hAnsi="Times New Roman"/>
          <w:sz w:val="28"/>
          <w:szCs w:val="28"/>
        </w:rPr>
        <w:t>Количество аудиторных часов - 68</w:t>
      </w:r>
    </w:p>
    <w:p w:rsidR="0066669F" w:rsidRPr="00AF101D" w:rsidRDefault="0066669F" w:rsidP="0066669F">
      <w:pPr>
        <w:tabs>
          <w:tab w:val="left" w:pos="3631"/>
        </w:tabs>
        <w:spacing w:after="0"/>
        <w:rPr>
          <w:rFonts w:ascii="Times New Roman" w:hAnsi="Times New Roman"/>
          <w:sz w:val="28"/>
          <w:szCs w:val="28"/>
        </w:rPr>
      </w:pPr>
    </w:p>
    <w:p w:rsidR="0066669F" w:rsidRPr="00AF101D" w:rsidRDefault="0066669F" w:rsidP="0066669F">
      <w:pPr>
        <w:tabs>
          <w:tab w:val="left" w:pos="3631"/>
          <w:tab w:val="left" w:pos="11673"/>
        </w:tabs>
        <w:spacing w:after="0"/>
        <w:rPr>
          <w:rFonts w:ascii="Times New Roman" w:hAnsi="Times New Roman"/>
          <w:sz w:val="28"/>
          <w:szCs w:val="28"/>
        </w:rPr>
      </w:pPr>
      <w:r w:rsidRPr="00AF101D">
        <w:rPr>
          <w:rFonts w:ascii="Times New Roman" w:hAnsi="Times New Roman"/>
          <w:sz w:val="28"/>
          <w:szCs w:val="28"/>
        </w:rPr>
        <w:t>Количество часов на самостоятельную работу обучающихся – 34</w:t>
      </w:r>
    </w:p>
    <w:p w:rsidR="0066669F" w:rsidRPr="00AF101D" w:rsidRDefault="0066669F" w:rsidP="0066669F">
      <w:pPr>
        <w:tabs>
          <w:tab w:val="left" w:pos="3631"/>
          <w:tab w:val="left" w:pos="1167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21"/>
        <w:gridCol w:w="4479"/>
        <w:gridCol w:w="1252"/>
        <w:gridCol w:w="1448"/>
        <w:gridCol w:w="1622"/>
        <w:gridCol w:w="3241"/>
        <w:gridCol w:w="2340"/>
      </w:tblGrid>
      <w:tr w:rsidR="0066669F" w:rsidRPr="00AF101D" w:rsidTr="00BE61B0">
        <w:tc>
          <w:tcPr>
            <w:tcW w:w="666" w:type="dxa"/>
            <w:gridSpan w:val="2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№ урока</w:t>
            </w:r>
          </w:p>
        </w:tc>
        <w:tc>
          <w:tcPr>
            <w:tcW w:w="4479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Число ауд. часов на тему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Вид занятия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Средства обучения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Задания для студентов</w:t>
            </w:r>
          </w:p>
        </w:tc>
      </w:tr>
      <w:tr w:rsidR="0066669F" w:rsidRPr="00AF101D" w:rsidTr="00BE61B0">
        <w:trPr>
          <w:trHeight w:val="258"/>
        </w:trPr>
        <w:tc>
          <w:tcPr>
            <w:tcW w:w="5145" w:type="dxa"/>
            <w:gridSpan w:val="3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 xml:space="preserve">Раздел 1 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 xml:space="preserve">Основы технической механики </w:t>
            </w:r>
          </w:p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669F" w:rsidRPr="00AF101D" w:rsidTr="00BE61B0">
        <w:trPr>
          <w:trHeight w:val="258"/>
        </w:trPr>
        <w:tc>
          <w:tcPr>
            <w:tcW w:w="5145" w:type="dxa"/>
            <w:gridSpan w:val="3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bCs/>
                <w:sz w:val="28"/>
                <w:szCs w:val="28"/>
              </w:rPr>
              <w:t>Тема 1.1. Общие сведения о машинах, механизмах и их соединениях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Учебник Основы технической механики</w:t>
            </w:r>
          </w:p>
        </w:tc>
      </w:tr>
      <w:tr w:rsidR="0066669F" w:rsidRPr="00AF101D" w:rsidTr="00BE61B0">
        <w:trPr>
          <w:trHeight w:val="810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:rsidR="0066669F" w:rsidRPr="00AF101D" w:rsidRDefault="0066669F" w:rsidP="00BE61B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spacing w:before="240" w:after="120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понятия: 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глава 4 параграф 4.1-4.5</w:t>
            </w:r>
          </w:p>
        </w:tc>
      </w:tr>
      <w:tr w:rsidR="0066669F" w:rsidRPr="00AF101D" w:rsidTr="00BE61B0">
        <w:trPr>
          <w:trHeight w:val="1076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Неразъемные соединения.</w:t>
            </w:r>
          </w:p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Разъемные соединения.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66669F" w:rsidRPr="00AF101D" w:rsidRDefault="0066669F" w:rsidP="00BE61B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  <w:p w:rsidR="0066669F" w:rsidRPr="00AF101D" w:rsidRDefault="0066669F" w:rsidP="00BE61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  <w:p w:rsidR="0066669F" w:rsidRPr="00AF101D" w:rsidRDefault="0066669F" w:rsidP="00BE61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глава 4 параграф 4.6.1-4.7.2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Проведение сборочно-разборочных работ разъемного соединения.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№1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B518A6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Проведение сборочно-разборочных работ разъемного соединения.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№2</w:t>
            </w:r>
          </w:p>
        </w:tc>
        <w:tc>
          <w:tcPr>
            <w:tcW w:w="3241" w:type="dxa"/>
          </w:tcPr>
          <w:p w:rsidR="0066669F" w:rsidRDefault="0066669F" w:rsidP="00BE61B0">
            <w:r w:rsidRPr="00E978AA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B518A6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Проведение сборочно-разборочных работ разъемного соединения.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№3</w:t>
            </w:r>
          </w:p>
        </w:tc>
        <w:tc>
          <w:tcPr>
            <w:tcW w:w="3241" w:type="dxa"/>
          </w:tcPr>
          <w:p w:rsidR="0066669F" w:rsidRDefault="0066669F" w:rsidP="00BE61B0">
            <w:r w:rsidRPr="00E978AA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B518A6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Проведение сборочно-разборочных работ разъемного соединения.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№4</w:t>
            </w:r>
          </w:p>
        </w:tc>
        <w:tc>
          <w:tcPr>
            <w:tcW w:w="3241" w:type="dxa"/>
          </w:tcPr>
          <w:p w:rsidR="0066669F" w:rsidRDefault="0066669F" w:rsidP="00BE61B0">
            <w:r w:rsidRPr="00B2122B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C27184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Проведение сборочно-разборочных работ неразъемного соединения.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№5</w:t>
            </w:r>
          </w:p>
        </w:tc>
        <w:tc>
          <w:tcPr>
            <w:tcW w:w="3241" w:type="dxa"/>
          </w:tcPr>
          <w:p w:rsidR="0066669F" w:rsidRDefault="0066669F" w:rsidP="00BE61B0">
            <w:r w:rsidRPr="00B2122B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C27184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Проведение сборочно-разборочных работ неразъемного соединения.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№6</w:t>
            </w:r>
          </w:p>
        </w:tc>
        <w:tc>
          <w:tcPr>
            <w:tcW w:w="3241" w:type="dxa"/>
          </w:tcPr>
          <w:p w:rsidR="0066669F" w:rsidRDefault="0066669F" w:rsidP="00BE61B0">
            <w:r w:rsidRPr="00B2122B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C27184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Проведение сборочно-разборочных работ неразъемного соединения.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№7</w:t>
            </w:r>
          </w:p>
        </w:tc>
        <w:tc>
          <w:tcPr>
            <w:tcW w:w="3241" w:type="dxa"/>
          </w:tcPr>
          <w:p w:rsidR="0066669F" w:rsidRDefault="0066669F" w:rsidP="00BE61B0">
            <w:r w:rsidRPr="00B2122B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C27184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 xml:space="preserve">Проведение сборочно-разборочных работ неразъемного соединения 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№8</w:t>
            </w:r>
          </w:p>
        </w:tc>
        <w:tc>
          <w:tcPr>
            <w:tcW w:w="3241" w:type="dxa"/>
          </w:tcPr>
          <w:p w:rsidR="0066669F" w:rsidRDefault="0066669F" w:rsidP="00BE61B0">
            <w:r w:rsidRPr="00B2122B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C27184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выполнение расчетно-графических работ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№9</w:t>
            </w:r>
          </w:p>
        </w:tc>
        <w:tc>
          <w:tcPr>
            <w:tcW w:w="3241" w:type="dxa"/>
          </w:tcPr>
          <w:p w:rsidR="0066669F" w:rsidRDefault="0066669F" w:rsidP="00BE61B0">
            <w:r w:rsidRPr="00B2122B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087494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выполнение расчетно-графических работ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 w:rsidRPr="00AF101D">
              <w:rPr>
                <w:rFonts w:ascii="Times New Roman" w:hAnsi="Times New Roman"/>
                <w:sz w:val="28"/>
                <w:szCs w:val="28"/>
              </w:rPr>
              <w:lastRenderedPageBreak/>
              <w:t>№10</w:t>
            </w:r>
          </w:p>
        </w:tc>
        <w:tc>
          <w:tcPr>
            <w:tcW w:w="3241" w:type="dxa"/>
          </w:tcPr>
          <w:p w:rsidR="0066669F" w:rsidRDefault="0066669F" w:rsidP="00BE61B0">
            <w:r w:rsidRPr="00ED1BED">
              <w:rPr>
                <w:rFonts w:ascii="Times New Roman" w:hAnsi="Times New Roman"/>
                <w:sz w:val="28"/>
                <w:szCs w:val="28"/>
              </w:rPr>
              <w:lastRenderedPageBreak/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087494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13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выполнение расчетно-графических работ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№11</w:t>
            </w:r>
          </w:p>
        </w:tc>
        <w:tc>
          <w:tcPr>
            <w:tcW w:w="3241" w:type="dxa"/>
          </w:tcPr>
          <w:p w:rsidR="0066669F" w:rsidRDefault="0066669F" w:rsidP="00BE61B0">
            <w:r w:rsidRPr="00ED1BED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087494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Тема 1.2. Механические передачи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Общие сведения о передачах.</w:t>
            </w:r>
          </w:p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глава 5 параграф 5.1</w:t>
            </w:r>
          </w:p>
        </w:tc>
      </w:tr>
      <w:tr w:rsidR="0066669F" w:rsidRPr="00AF101D" w:rsidTr="00BE61B0">
        <w:trPr>
          <w:trHeight w:val="914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Фрикционные передачи.</w:t>
            </w:r>
          </w:p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Зубчатые передачи.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  <w:p w:rsidR="0066669F" w:rsidRPr="00AF101D" w:rsidRDefault="0066669F" w:rsidP="00BE61B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  <w:p w:rsidR="0066669F" w:rsidRPr="00AF101D" w:rsidRDefault="0066669F" w:rsidP="00BE61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  <w:p w:rsidR="0066669F" w:rsidRPr="00AF101D" w:rsidRDefault="0066669F" w:rsidP="00BE61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глава 5 параграф 5.2-5.3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Червячные передачи.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глава 5 параграф 5.4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Цепные передачи.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глава 4 параграф 5.7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 цепной передачи.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№12</w:t>
            </w:r>
          </w:p>
        </w:tc>
        <w:tc>
          <w:tcPr>
            <w:tcW w:w="3241" w:type="dxa"/>
          </w:tcPr>
          <w:p w:rsidR="0066669F" w:rsidRDefault="0066669F" w:rsidP="00BE61B0">
            <w:r w:rsidRPr="00185512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 цепной передачи.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№13</w:t>
            </w:r>
          </w:p>
        </w:tc>
        <w:tc>
          <w:tcPr>
            <w:tcW w:w="3241" w:type="dxa"/>
          </w:tcPr>
          <w:p w:rsidR="0066669F" w:rsidRDefault="0066669F" w:rsidP="00BE61B0">
            <w:r w:rsidRPr="00185512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AF3F9F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20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 ременной передачи.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№14</w:t>
            </w:r>
          </w:p>
        </w:tc>
        <w:tc>
          <w:tcPr>
            <w:tcW w:w="3241" w:type="dxa"/>
          </w:tcPr>
          <w:p w:rsidR="0066669F" w:rsidRDefault="0066669F" w:rsidP="00BE61B0">
            <w:r w:rsidRPr="00185512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AF3F9F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 ременной передачи.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№15</w:t>
            </w:r>
          </w:p>
        </w:tc>
        <w:tc>
          <w:tcPr>
            <w:tcW w:w="3241" w:type="dxa"/>
          </w:tcPr>
          <w:p w:rsidR="0066669F" w:rsidRDefault="0066669F" w:rsidP="00BE61B0">
            <w:r w:rsidRPr="00185512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AF3F9F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 зубчатой  передачи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№16</w:t>
            </w:r>
          </w:p>
        </w:tc>
        <w:tc>
          <w:tcPr>
            <w:tcW w:w="3241" w:type="dxa"/>
          </w:tcPr>
          <w:p w:rsidR="0066669F" w:rsidRDefault="0066669F" w:rsidP="00BE61B0">
            <w:r w:rsidRPr="007D438B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69041A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 зубчатой  передачи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№17</w:t>
            </w:r>
          </w:p>
        </w:tc>
        <w:tc>
          <w:tcPr>
            <w:tcW w:w="3241" w:type="dxa"/>
          </w:tcPr>
          <w:p w:rsidR="0066669F" w:rsidRDefault="0066669F" w:rsidP="00BE61B0">
            <w:r w:rsidRPr="007D438B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69041A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Расчет червячной передачи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№18</w:t>
            </w:r>
          </w:p>
        </w:tc>
        <w:tc>
          <w:tcPr>
            <w:tcW w:w="3241" w:type="dxa"/>
          </w:tcPr>
          <w:p w:rsidR="0066669F" w:rsidRDefault="0066669F" w:rsidP="00BE61B0">
            <w:r w:rsidRPr="007D438B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69041A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Расчет червячной передачи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№19</w:t>
            </w:r>
          </w:p>
        </w:tc>
        <w:tc>
          <w:tcPr>
            <w:tcW w:w="3241" w:type="dxa"/>
          </w:tcPr>
          <w:p w:rsidR="0066669F" w:rsidRDefault="0066669F" w:rsidP="00BE61B0">
            <w:r w:rsidRPr="007D438B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69041A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Составление кинематических схем.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№20</w:t>
            </w:r>
          </w:p>
        </w:tc>
        <w:tc>
          <w:tcPr>
            <w:tcW w:w="3241" w:type="dxa"/>
          </w:tcPr>
          <w:p w:rsidR="0066669F" w:rsidRDefault="0066669F" w:rsidP="00BE61B0">
            <w:r w:rsidRPr="007D438B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69041A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Составление кинематических схем.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 w:rsidRPr="00AF101D">
              <w:rPr>
                <w:rFonts w:ascii="Times New Roman" w:hAnsi="Times New Roman"/>
                <w:sz w:val="28"/>
                <w:szCs w:val="28"/>
              </w:rPr>
              <w:lastRenderedPageBreak/>
              <w:t>№21</w:t>
            </w:r>
          </w:p>
        </w:tc>
        <w:tc>
          <w:tcPr>
            <w:tcW w:w="3241" w:type="dxa"/>
          </w:tcPr>
          <w:p w:rsidR="0066669F" w:rsidRDefault="0066669F" w:rsidP="00BE61B0">
            <w:r w:rsidRPr="007D438B">
              <w:rPr>
                <w:rFonts w:ascii="Times New Roman" w:hAnsi="Times New Roman"/>
                <w:sz w:val="28"/>
                <w:szCs w:val="28"/>
              </w:rPr>
              <w:lastRenderedPageBreak/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69041A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bCs/>
                <w:sz w:val="28"/>
                <w:szCs w:val="28"/>
              </w:rPr>
              <w:t>Тема 1.3. Детали вращения. Редукторы</w:t>
            </w: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4500" w:type="dxa"/>
            <w:gridSpan w:val="2"/>
          </w:tcPr>
          <w:p w:rsidR="0066669F" w:rsidRPr="0021634B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21634B">
              <w:rPr>
                <w:rFonts w:ascii="Times New Roman" w:hAnsi="Times New Roman"/>
                <w:bCs/>
                <w:sz w:val="28"/>
                <w:szCs w:val="28"/>
              </w:rPr>
              <w:t>Редукторы и вариаторы.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Кинематический расчет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Порядок расчета прочности деталей и узлов.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Подшипники скольжения.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Подшипники качения.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Муфты, их назначение и классификация.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№22</w:t>
            </w:r>
          </w:p>
        </w:tc>
        <w:tc>
          <w:tcPr>
            <w:tcW w:w="3241" w:type="dxa"/>
          </w:tcPr>
          <w:p w:rsidR="0066669F" w:rsidRDefault="0066669F" w:rsidP="00BE61B0">
            <w:r w:rsidRPr="001D0E0B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9F583A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Подсчет передаточного числа.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 w:rsidRPr="00AF101D">
              <w:rPr>
                <w:rFonts w:ascii="Times New Roman" w:hAnsi="Times New Roman"/>
                <w:sz w:val="28"/>
                <w:szCs w:val="28"/>
              </w:rPr>
              <w:lastRenderedPageBreak/>
              <w:t>№23</w:t>
            </w:r>
          </w:p>
        </w:tc>
        <w:tc>
          <w:tcPr>
            <w:tcW w:w="3241" w:type="dxa"/>
          </w:tcPr>
          <w:p w:rsidR="0066669F" w:rsidRDefault="0066669F" w:rsidP="00BE61B0">
            <w:r w:rsidRPr="001D0E0B">
              <w:rPr>
                <w:rFonts w:ascii="Times New Roman" w:hAnsi="Times New Roman"/>
                <w:sz w:val="28"/>
                <w:szCs w:val="28"/>
              </w:rPr>
              <w:lastRenderedPageBreak/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9F583A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36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Расчет прочности несложных деталей и узлов.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№24</w:t>
            </w:r>
          </w:p>
        </w:tc>
        <w:tc>
          <w:tcPr>
            <w:tcW w:w="3241" w:type="dxa"/>
          </w:tcPr>
          <w:p w:rsidR="0066669F" w:rsidRDefault="0066669F" w:rsidP="00BE61B0">
            <w:r w:rsidRPr="001D0E0B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9F583A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12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Расчет прочности несложных деталей и узлов.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№25</w:t>
            </w:r>
          </w:p>
        </w:tc>
        <w:tc>
          <w:tcPr>
            <w:tcW w:w="3241" w:type="dxa"/>
          </w:tcPr>
          <w:p w:rsidR="0066669F" w:rsidRDefault="0066669F" w:rsidP="00BE61B0">
            <w:r w:rsidRPr="001D0E0B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9F583A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Расчет и подбор подшипников.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№26</w:t>
            </w:r>
          </w:p>
        </w:tc>
        <w:tc>
          <w:tcPr>
            <w:tcW w:w="3241" w:type="dxa"/>
          </w:tcPr>
          <w:p w:rsidR="0066669F" w:rsidRDefault="0066669F" w:rsidP="00BE61B0">
            <w:r w:rsidRPr="008B3258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4F52F8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Расчет и подбор подшипников.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№27</w:t>
            </w:r>
          </w:p>
        </w:tc>
        <w:tc>
          <w:tcPr>
            <w:tcW w:w="3241" w:type="dxa"/>
          </w:tcPr>
          <w:p w:rsidR="0066669F" w:rsidRDefault="0066669F" w:rsidP="00BE61B0">
            <w:r w:rsidRPr="008B3258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4F52F8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Расчет и подбор муфт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№28</w:t>
            </w:r>
          </w:p>
        </w:tc>
        <w:tc>
          <w:tcPr>
            <w:tcW w:w="3241" w:type="dxa"/>
          </w:tcPr>
          <w:p w:rsidR="0066669F" w:rsidRDefault="0066669F" w:rsidP="00BE61B0">
            <w:r w:rsidRPr="008B3258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4F52F8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Расчет и подбор муфт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№29</w:t>
            </w:r>
          </w:p>
        </w:tc>
        <w:tc>
          <w:tcPr>
            <w:tcW w:w="3241" w:type="dxa"/>
          </w:tcPr>
          <w:p w:rsidR="0066669F" w:rsidRDefault="0066669F" w:rsidP="00BE61B0">
            <w:r w:rsidRPr="008B3258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4F52F8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Расчет прочности деталей и узлов.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№30</w:t>
            </w:r>
          </w:p>
        </w:tc>
        <w:tc>
          <w:tcPr>
            <w:tcW w:w="3241" w:type="dxa"/>
          </w:tcPr>
          <w:p w:rsidR="0066669F" w:rsidRDefault="0066669F" w:rsidP="00BE61B0">
            <w:r w:rsidRPr="008B3258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4F52F8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Расчет прочности деталей и узлов.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</w:t>
            </w:r>
            <w:r w:rsidRPr="00AF101D">
              <w:rPr>
                <w:rFonts w:ascii="Times New Roman" w:hAnsi="Times New Roman"/>
                <w:sz w:val="28"/>
                <w:szCs w:val="28"/>
              </w:rPr>
              <w:lastRenderedPageBreak/>
              <w:t>ое занятие №31</w:t>
            </w:r>
          </w:p>
        </w:tc>
        <w:tc>
          <w:tcPr>
            <w:tcW w:w="3241" w:type="dxa"/>
          </w:tcPr>
          <w:p w:rsidR="0066669F" w:rsidRDefault="0066669F" w:rsidP="00BE61B0">
            <w:r w:rsidRPr="008B3258">
              <w:rPr>
                <w:rFonts w:ascii="Times New Roman" w:hAnsi="Times New Roman"/>
                <w:sz w:val="28"/>
                <w:szCs w:val="28"/>
              </w:rPr>
              <w:lastRenderedPageBreak/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4F52F8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bCs/>
                <w:sz w:val="28"/>
                <w:szCs w:val="28"/>
              </w:rPr>
              <w:t>Тема 1.4. Основы метрологии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Понятие о метрологии.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 xml:space="preserve">Понятие о взаимозаменяемости. 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Допуски.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47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Посадки.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Посадки предпочтительного применения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49</w:t>
            </w:r>
          </w:p>
        </w:tc>
        <w:tc>
          <w:tcPr>
            <w:tcW w:w="4500" w:type="dxa"/>
            <w:gridSpan w:val="2"/>
          </w:tcPr>
          <w:p w:rsidR="0066669F" w:rsidRPr="0021634B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21634B">
              <w:rPr>
                <w:rFonts w:ascii="Times New Roman" w:hAnsi="Times New Roman"/>
                <w:bCs/>
                <w:sz w:val="28"/>
                <w:szCs w:val="28"/>
              </w:rPr>
              <w:t>Измерительные средства.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Основные характеристики измерительных инструментов.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Меры и их роль в обеспечении единства измерений.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Повторять </w:t>
            </w:r>
            <w:r w:rsidRPr="00AF101D">
              <w:rPr>
                <w:rFonts w:ascii="Times New Roman" w:hAnsi="Times New Roman"/>
                <w:sz w:val="28"/>
                <w:szCs w:val="28"/>
              </w:rPr>
              <w:lastRenderedPageBreak/>
              <w:t>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52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Универсальные средства для измерения линейных размеров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53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Индикаторы нутромеры и глубиномеры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Шероховатость поверхностей</w:t>
            </w:r>
            <w:r w:rsidRPr="00AF101D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параметры шероховатости. 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</w:t>
            </w:r>
            <w:r w:rsidRPr="00AF101D">
              <w:rPr>
                <w:rFonts w:ascii="Times New Roman" w:hAnsi="Times New Roman"/>
                <w:sz w:val="28"/>
                <w:szCs w:val="28"/>
              </w:rPr>
              <w:t>, экран, проектор, учебник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Повторять конспект.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Пользование контрольно-измерительным инструментом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№32</w:t>
            </w:r>
          </w:p>
        </w:tc>
        <w:tc>
          <w:tcPr>
            <w:tcW w:w="3241" w:type="dxa"/>
          </w:tcPr>
          <w:p w:rsidR="0066669F" w:rsidRDefault="0066669F" w:rsidP="00BE61B0">
            <w:r w:rsidRPr="00B00D50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640111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Пользование контрольно-измерительным инструментом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№33</w:t>
            </w:r>
          </w:p>
        </w:tc>
        <w:tc>
          <w:tcPr>
            <w:tcW w:w="3241" w:type="dxa"/>
          </w:tcPr>
          <w:p w:rsidR="0066669F" w:rsidRDefault="0066669F" w:rsidP="00BE61B0">
            <w:r w:rsidRPr="00B00D50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640111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58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Пользование контрольно-измерительным инструментом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№34</w:t>
            </w:r>
          </w:p>
        </w:tc>
        <w:tc>
          <w:tcPr>
            <w:tcW w:w="3241" w:type="dxa"/>
          </w:tcPr>
          <w:p w:rsidR="0066669F" w:rsidRDefault="0066669F" w:rsidP="00BE61B0">
            <w:r w:rsidRPr="00B00D50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640111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59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Пользование контрольно-измерительным инструментом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№35</w:t>
            </w:r>
          </w:p>
        </w:tc>
        <w:tc>
          <w:tcPr>
            <w:tcW w:w="3241" w:type="dxa"/>
          </w:tcPr>
          <w:p w:rsidR="0066669F" w:rsidRDefault="0066669F" w:rsidP="00BE61B0">
            <w:r w:rsidRPr="00B00D50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C34890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60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Пользование контрольно-измерительным инструментом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№36</w:t>
            </w:r>
          </w:p>
        </w:tc>
        <w:tc>
          <w:tcPr>
            <w:tcW w:w="3241" w:type="dxa"/>
          </w:tcPr>
          <w:p w:rsidR="0066669F" w:rsidRDefault="0066669F" w:rsidP="00BE61B0">
            <w:r w:rsidRPr="00B00D50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C34890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61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Определение параметров зубчатых колес по их замерам.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№37</w:t>
            </w:r>
          </w:p>
        </w:tc>
        <w:tc>
          <w:tcPr>
            <w:tcW w:w="3241" w:type="dxa"/>
          </w:tcPr>
          <w:p w:rsidR="0066669F" w:rsidRDefault="0066669F" w:rsidP="00BE61B0">
            <w:r w:rsidRPr="00B00D50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C34890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62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Определение параметров зубчатых колес по их замерам.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№38</w:t>
            </w:r>
          </w:p>
        </w:tc>
        <w:tc>
          <w:tcPr>
            <w:tcW w:w="3241" w:type="dxa"/>
          </w:tcPr>
          <w:p w:rsidR="0066669F" w:rsidRDefault="0066669F" w:rsidP="00BE61B0">
            <w:r w:rsidRPr="00B00D50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C34890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63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Определение параметров зубчатых колес по их замерам.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№39</w:t>
            </w: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C34890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Определение параметров зубчатых колес по их замерам.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№40</w:t>
            </w:r>
          </w:p>
        </w:tc>
        <w:tc>
          <w:tcPr>
            <w:tcW w:w="3241" w:type="dxa"/>
          </w:tcPr>
          <w:p w:rsidR="0066669F" w:rsidRDefault="0066669F" w:rsidP="00BE61B0">
            <w:r w:rsidRPr="00A01821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C91DE8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65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Определение параметров зубчатых колес по их замерам.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№41</w:t>
            </w:r>
          </w:p>
        </w:tc>
        <w:tc>
          <w:tcPr>
            <w:tcW w:w="3241" w:type="dxa"/>
          </w:tcPr>
          <w:p w:rsidR="0066669F" w:rsidRDefault="0066669F" w:rsidP="00BE61B0">
            <w:r w:rsidRPr="00A01821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C91DE8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Измерение шероховатости поверхности.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>Практическое занятие №42</w:t>
            </w:r>
          </w:p>
        </w:tc>
        <w:tc>
          <w:tcPr>
            <w:tcW w:w="3241" w:type="dxa"/>
          </w:tcPr>
          <w:p w:rsidR="0066669F" w:rsidRDefault="0066669F" w:rsidP="00BE61B0">
            <w:r w:rsidRPr="00A01821"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</w:tcPr>
          <w:p w:rsidR="0066669F" w:rsidRDefault="0066669F" w:rsidP="00BE61B0">
            <w:r w:rsidRPr="00C91DE8"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t>67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Cs/>
                <w:sz w:val="28"/>
                <w:szCs w:val="28"/>
              </w:rPr>
              <w:t>Измерение шероховатости поверхности.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F101D"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 w:rsidRPr="00AF101D">
              <w:rPr>
                <w:rFonts w:ascii="Times New Roman" w:hAnsi="Times New Roman"/>
                <w:sz w:val="28"/>
                <w:szCs w:val="28"/>
              </w:rPr>
              <w:lastRenderedPageBreak/>
              <w:t>№43</w:t>
            </w:r>
          </w:p>
        </w:tc>
        <w:tc>
          <w:tcPr>
            <w:tcW w:w="3241" w:type="dxa"/>
          </w:tcPr>
          <w:p w:rsidR="0066669F" w:rsidRDefault="0066669F" w:rsidP="00BE61B0">
            <w:r w:rsidRPr="00A01821">
              <w:rPr>
                <w:rFonts w:ascii="Times New Roman" w:hAnsi="Times New Roman"/>
                <w:sz w:val="28"/>
                <w:szCs w:val="28"/>
              </w:rPr>
              <w:lastRenderedPageBreak/>
              <w:t>Инструкционная карта</w:t>
            </w: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66669F" w:rsidRPr="00AF101D" w:rsidTr="00BE61B0">
        <w:trPr>
          <w:trHeight w:val="258"/>
        </w:trPr>
        <w:tc>
          <w:tcPr>
            <w:tcW w:w="645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68</w:t>
            </w:r>
          </w:p>
        </w:tc>
        <w:tc>
          <w:tcPr>
            <w:tcW w:w="4500" w:type="dxa"/>
            <w:gridSpan w:val="2"/>
          </w:tcPr>
          <w:p w:rsidR="0066669F" w:rsidRPr="00AF101D" w:rsidRDefault="0066669F" w:rsidP="00BE6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252" w:type="dxa"/>
          </w:tcPr>
          <w:p w:rsidR="0066669F" w:rsidRPr="00AF101D" w:rsidRDefault="0066669F" w:rsidP="00BE61B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F1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66669F" w:rsidRPr="00AF101D" w:rsidRDefault="0066669F" w:rsidP="00BE61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66669F" w:rsidRPr="00AF101D" w:rsidRDefault="0066669F" w:rsidP="00BE61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669F" w:rsidRPr="00AF101D" w:rsidRDefault="0066669F" w:rsidP="0066669F">
      <w:pPr>
        <w:rPr>
          <w:rFonts w:ascii="Times New Roman" w:hAnsi="Times New Roman"/>
          <w:sz w:val="28"/>
          <w:szCs w:val="28"/>
        </w:rPr>
      </w:pPr>
    </w:p>
    <w:p w:rsidR="0066669F" w:rsidRDefault="0066669F" w:rsidP="0066669F">
      <w:pPr>
        <w:rPr>
          <w:rFonts w:ascii="Times New Roman" w:hAnsi="Times New Roman"/>
          <w:sz w:val="28"/>
          <w:szCs w:val="28"/>
        </w:rPr>
        <w:sectPr w:rsidR="0066669F" w:rsidSect="0066669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6669F" w:rsidRPr="00AF101D" w:rsidRDefault="0066669F" w:rsidP="0066669F">
      <w:pPr>
        <w:rPr>
          <w:rFonts w:ascii="Times New Roman" w:hAnsi="Times New Roman"/>
          <w:sz w:val="28"/>
          <w:szCs w:val="28"/>
        </w:rPr>
      </w:pPr>
    </w:p>
    <w:p w:rsidR="0066669F" w:rsidRPr="00AF101D" w:rsidRDefault="0066669F" w:rsidP="0066669F">
      <w:pPr>
        <w:rPr>
          <w:rFonts w:ascii="Times New Roman" w:hAnsi="Times New Roman"/>
          <w:sz w:val="28"/>
          <w:szCs w:val="28"/>
        </w:rPr>
      </w:pPr>
    </w:p>
    <w:p w:rsidR="00A341E5" w:rsidRPr="002C1F64" w:rsidRDefault="00A341E5" w:rsidP="00DC04C9">
      <w:pPr>
        <w:rPr>
          <w:rFonts w:ascii="Times New Roman" w:hAnsi="Times New Roman"/>
          <w:sz w:val="28"/>
          <w:szCs w:val="28"/>
        </w:rPr>
      </w:pPr>
    </w:p>
    <w:sectPr w:rsidR="00A341E5" w:rsidRPr="002C1F64" w:rsidSect="00B22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5D7" w:rsidRDefault="007205D7" w:rsidP="00EF539C">
      <w:pPr>
        <w:spacing w:after="0" w:line="240" w:lineRule="auto"/>
      </w:pPr>
      <w:r>
        <w:separator/>
      </w:r>
    </w:p>
  </w:endnote>
  <w:endnote w:type="continuationSeparator" w:id="0">
    <w:p w:rsidR="007205D7" w:rsidRDefault="007205D7" w:rsidP="00EF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5" w:rsidRDefault="00E85D5B" w:rsidP="002B57B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341E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41E5" w:rsidRDefault="00A341E5" w:rsidP="002B57B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5" w:rsidRDefault="00E85D5B" w:rsidP="002B57B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341E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6669F">
      <w:rPr>
        <w:rStyle w:val="a6"/>
        <w:noProof/>
      </w:rPr>
      <w:t>2</w:t>
    </w:r>
    <w:r>
      <w:rPr>
        <w:rStyle w:val="a6"/>
      </w:rPr>
      <w:fldChar w:fldCharType="end"/>
    </w:r>
  </w:p>
  <w:p w:rsidR="00A341E5" w:rsidRDefault="00A341E5" w:rsidP="002B57B6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5" w:rsidRDefault="00E85D5B" w:rsidP="00932B4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341E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41E5" w:rsidRDefault="00A341E5" w:rsidP="00932B4D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5" w:rsidRDefault="0066669F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>
      <w:rPr>
        <w:noProof/>
      </w:rPr>
      <w:fldChar w:fldCharType="end"/>
    </w:r>
  </w:p>
  <w:p w:rsidR="00A341E5" w:rsidRDefault="00A341E5" w:rsidP="00932B4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5D7" w:rsidRDefault="007205D7" w:rsidP="00EF539C">
      <w:pPr>
        <w:spacing w:after="0" w:line="240" w:lineRule="auto"/>
      </w:pPr>
      <w:r>
        <w:separator/>
      </w:r>
    </w:p>
  </w:footnote>
  <w:footnote w:type="continuationSeparator" w:id="0">
    <w:p w:rsidR="007205D7" w:rsidRDefault="007205D7" w:rsidP="00EF5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298149B"/>
    <w:multiLevelType w:val="singleLevel"/>
    <w:tmpl w:val="A89C1394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6D45EF"/>
    <w:multiLevelType w:val="singleLevel"/>
    <w:tmpl w:val="59628B38"/>
    <w:lvl w:ilvl="0">
      <w:start w:val="3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">
    <w:nsid w:val="1B6F35F7"/>
    <w:multiLevelType w:val="hybridMultilevel"/>
    <w:tmpl w:val="9D96127A"/>
    <w:lvl w:ilvl="0" w:tplc="B8AAF676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  <w:rPr>
        <w:rFonts w:cs="Times New Roman"/>
      </w:rPr>
    </w:lvl>
  </w:abstractNum>
  <w:abstractNum w:abstractNumId="5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04603CB"/>
    <w:multiLevelType w:val="singleLevel"/>
    <w:tmpl w:val="622A8386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1A9D"/>
    <w:rsid w:val="00012338"/>
    <w:rsid w:val="0001243D"/>
    <w:rsid w:val="00087E8D"/>
    <w:rsid w:val="000D4ECF"/>
    <w:rsid w:val="000E5309"/>
    <w:rsid w:val="000E75C5"/>
    <w:rsid w:val="00120792"/>
    <w:rsid w:val="00122083"/>
    <w:rsid w:val="00153614"/>
    <w:rsid w:val="00155005"/>
    <w:rsid w:val="0016415B"/>
    <w:rsid w:val="001E484C"/>
    <w:rsid w:val="00214890"/>
    <w:rsid w:val="00252E27"/>
    <w:rsid w:val="002732F6"/>
    <w:rsid w:val="00283DB0"/>
    <w:rsid w:val="002A4347"/>
    <w:rsid w:val="002B57B6"/>
    <w:rsid w:val="002C1F64"/>
    <w:rsid w:val="002E1F8F"/>
    <w:rsid w:val="0032407E"/>
    <w:rsid w:val="00354AF9"/>
    <w:rsid w:val="00367E65"/>
    <w:rsid w:val="00375767"/>
    <w:rsid w:val="003B681D"/>
    <w:rsid w:val="003F1055"/>
    <w:rsid w:val="0042008F"/>
    <w:rsid w:val="0043021A"/>
    <w:rsid w:val="0047288F"/>
    <w:rsid w:val="004C22BC"/>
    <w:rsid w:val="00525A30"/>
    <w:rsid w:val="00544EBB"/>
    <w:rsid w:val="005C5B00"/>
    <w:rsid w:val="0066669F"/>
    <w:rsid w:val="006C067A"/>
    <w:rsid w:val="00703E07"/>
    <w:rsid w:val="00714449"/>
    <w:rsid w:val="007205D7"/>
    <w:rsid w:val="0072462E"/>
    <w:rsid w:val="007349D6"/>
    <w:rsid w:val="007D2CA3"/>
    <w:rsid w:val="00805EFE"/>
    <w:rsid w:val="00814781"/>
    <w:rsid w:val="00896CD8"/>
    <w:rsid w:val="008F210C"/>
    <w:rsid w:val="00932B4D"/>
    <w:rsid w:val="00975718"/>
    <w:rsid w:val="009A09F0"/>
    <w:rsid w:val="009D4606"/>
    <w:rsid w:val="009F3E81"/>
    <w:rsid w:val="00A12998"/>
    <w:rsid w:val="00A341E5"/>
    <w:rsid w:val="00A911C5"/>
    <w:rsid w:val="00AB1F48"/>
    <w:rsid w:val="00AC7CC4"/>
    <w:rsid w:val="00AD5ECD"/>
    <w:rsid w:val="00B04B0B"/>
    <w:rsid w:val="00B220AE"/>
    <w:rsid w:val="00B40C79"/>
    <w:rsid w:val="00BB1A9D"/>
    <w:rsid w:val="00BC226A"/>
    <w:rsid w:val="00C32ECD"/>
    <w:rsid w:val="00C35676"/>
    <w:rsid w:val="00CC098B"/>
    <w:rsid w:val="00D0045A"/>
    <w:rsid w:val="00D34E56"/>
    <w:rsid w:val="00DA72A2"/>
    <w:rsid w:val="00DC04C9"/>
    <w:rsid w:val="00DC2A1A"/>
    <w:rsid w:val="00E321AD"/>
    <w:rsid w:val="00E33AB6"/>
    <w:rsid w:val="00E53AA0"/>
    <w:rsid w:val="00E85D5B"/>
    <w:rsid w:val="00EB1C9B"/>
    <w:rsid w:val="00EC4409"/>
    <w:rsid w:val="00EF539C"/>
    <w:rsid w:val="00F228DF"/>
    <w:rsid w:val="00F31D6A"/>
    <w:rsid w:val="00F60DBA"/>
    <w:rsid w:val="00F75301"/>
    <w:rsid w:val="00FB670B"/>
    <w:rsid w:val="00FE1FDD"/>
    <w:rsid w:val="00FF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A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F3E8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2008F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BB1A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9F3E8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2008F"/>
    <w:rPr>
      <w:rFonts w:cs="Times New Roman"/>
    </w:rPr>
  </w:style>
  <w:style w:type="paragraph" w:styleId="a4">
    <w:name w:val="footer"/>
    <w:basedOn w:val="a"/>
    <w:link w:val="a5"/>
    <w:uiPriority w:val="99"/>
    <w:rsid w:val="009F3E8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a0"/>
    <w:uiPriority w:val="99"/>
    <w:semiHidden/>
    <w:locked/>
    <w:rsid w:val="0042008F"/>
    <w:rPr>
      <w:rFonts w:cs="Times New Roman"/>
    </w:rPr>
  </w:style>
  <w:style w:type="character" w:styleId="a6">
    <w:name w:val="page number"/>
    <w:basedOn w:val="a0"/>
    <w:uiPriority w:val="99"/>
    <w:rsid w:val="009F3E81"/>
    <w:rPr>
      <w:rFonts w:cs="Times New Roman"/>
    </w:rPr>
  </w:style>
  <w:style w:type="paragraph" w:customStyle="1" w:styleId="11">
    <w:name w:val="Без интервала1"/>
    <w:uiPriority w:val="99"/>
    <w:rsid w:val="009F3E81"/>
    <w:rPr>
      <w:sz w:val="22"/>
      <w:szCs w:val="22"/>
    </w:rPr>
  </w:style>
  <w:style w:type="paragraph" w:customStyle="1" w:styleId="ConsPlusNonformat">
    <w:name w:val="ConsPlusNonformat"/>
    <w:uiPriority w:val="99"/>
    <w:rsid w:val="009F3E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uiPriority w:val="99"/>
    <w:rsid w:val="009F3E8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9F3E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9F3E81"/>
    <w:rPr>
      <w:rFonts w:cs="Times New Roman"/>
      <w:sz w:val="24"/>
      <w:szCs w:val="24"/>
      <w:lang w:val="ru-RU" w:eastAsia="ru-RU" w:bidi="ar-SA"/>
    </w:rPr>
  </w:style>
  <w:style w:type="character" w:customStyle="1" w:styleId="13">
    <w:name w:val="Знак Знак1"/>
    <w:basedOn w:val="a0"/>
    <w:uiPriority w:val="99"/>
    <w:rsid w:val="00DC04C9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webkniga.ru/books/4754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cademia-moscow.ra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33</Pages>
  <Words>4171</Words>
  <Characters>23779</Characters>
  <Application>Microsoft Office Word</Application>
  <DocSecurity>0</DocSecurity>
  <Lines>198</Lines>
  <Paragraphs>55</Paragraphs>
  <ScaleCrop>false</ScaleCrop>
  <Company>Microsoft</Company>
  <LinksUpToDate>false</LinksUpToDate>
  <CharactersWithSpaces>27895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20</cp:revision>
  <cp:lastPrinted>2017-02-17T02:27:00Z</cp:lastPrinted>
  <dcterms:created xsi:type="dcterms:W3CDTF">2014-11-24T04:53:00Z</dcterms:created>
  <dcterms:modified xsi:type="dcterms:W3CDTF">2017-02-25T09:19:00Z</dcterms:modified>
</cp:coreProperties>
</file>